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5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7"/>
        <w:gridCol w:w="9854"/>
      </w:tblGrid>
      <w:tr w:rsidR="00BF5244" w14:paraId="50E6119B" w14:textId="77777777" w:rsidTr="00BF5244">
        <w:trPr>
          <w:trHeight w:val="765"/>
        </w:trPr>
        <w:tc>
          <w:tcPr>
            <w:tcW w:w="9854" w:type="dxa"/>
            <w:gridSpan w:val="2"/>
          </w:tcPr>
          <w:p w14:paraId="2486759C" w14:textId="77777777" w:rsidR="00BF5244" w:rsidRDefault="00EB1C7C" w:rsidP="00ED17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pict w14:anchorId="530FB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14:paraId="555A9ED0" w14:textId="77777777" w:rsidR="00BF5244" w:rsidRDefault="00BF5244" w:rsidP="00F11DED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14:paraId="108B73CC" w14:textId="77777777" w:rsidR="00BF5244" w:rsidRDefault="00BF5244" w:rsidP="00F11D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DA55EE1" wp14:editId="6C358D51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14:paraId="1837D345" w14:textId="77777777" w:rsidTr="00BF5244">
        <w:tc>
          <w:tcPr>
            <w:tcW w:w="9854" w:type="dxa"/>
            <w:gridSpan w:val="2"/>
          </w:tcPr>
          <w:p w14:paraId="253E3F80" w14:textId="77777777"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14:paraId="6016E352" w14:textId="77777777"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14:paraId="691BA81D" w14:textId="77777777" w:rsidR="00BF5244" w:rsidRDefault="00BF5244" w:rsidP="00ED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14:paraId="650D4CE1" w14:textId="77777777" w:rsidR="00BF5244" w:rsidRDefault="00BF5244" w:rsidP="00ED1730">
            <w:pPr>
              <w:jc w:val="center"/>
              <w:rPr>
                <w:b/>
                <w:sz w:val="12"/>
                <w:szCs w:val="12"/>
              </w:rPr>
            </w:pPr>
          </w:p>
          <w:p w14:paraId="4A4B469A" w14:textId="77777777" w:rsidR="00BF5244" w:rsidRDefault="00BF5244" w:rsidP="00ED1730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14:paraId="44E06D3E" w14:textId="77777777"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14:paraId="70CBC18E" w14:textId="77777777"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14:paraId="53CD6337" w14:textId="77777777" w:rsidR="00BF5244" w:rsidRDefault="00BF5244" w:rsidP="00F11DED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14:paraId="09640DED" w14:textId="77777777" w:rsidR="00BF5244" w:rsidRDefault="00BF5244" w:rsidP="00F1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14:paraId="5E76E183" w14:textId="77777777" w:rsidR="00BF5244" w:rsidRDefault="00BF5244" w:rsidP="00F11DED">
            <w:pPr>
              <w:jc w:val="center"/>
              <w:rPr>
                <w:b/>
                <w:sz w:val="12"/>
                <w:szCs w:val="12"/>
              </w:rPr>
            </w:pPr>
          </w:p>
          <w:p w14:paraId="11B64312" w14:textId="77777777" w:rsidR="00BF5244" w:rsidRDefault="00BF5244" w:rsidP="00F11DE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14:paraId="332080EC" w14:textId="77777777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14:paraId="30B0CDB7" w14:textId="77777777" w:rsidR="00BF5244" w:rsidRDefault="00BF5244" w:rsidP="009F7E6E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F7E6E">
              <w:rPr>
                <w:sz w:val="28"/>
              </w:rPr>
              <w:t>_____________</w:t>
            </w:r>
          </w:p>
        </w:tc>
        <w:tc>
          <w:tcPr>
            <w:tcW w:w="4927" w:type="dxa"/>
          </w:tcPr>
          <w:p w14:paraId="09D0C28C" w14:textId="77777777" w:rsidR="00BF5244" w:rsidRDefault="00BF5244" w:rsidP="009F7E6E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C128B">
              <w:rPr>
                <w:sz w:val="28"/>
              </w:rPr>
              <w:t xml:space="preserve"> </w:t>
            </w:r>
            <w:r w:rsidR="009F7E6E">
              <w:rPr>
                <w:sz w:val="28"/>
              </w:rPr>
              <w:t>________</w:t>
            </w:r>
          </w:p>
        </w:tc>
        <w:tc>
          <w:tcPr>
            <w:tcW w:w="4927" w:type="dxa"/>
          </w:tcPr>
          <w:p w14:paraId="28C418E7" w14:textId="77777777" w:rsidR="00BF5244" w:rsidRDefault="00BF524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14:paraId="05FC178F" w14:textId="77777777"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14:paraId="79BC4449" w14:textId="77777777" w:rsidTr="00BF5244">
        <w:tc>
          <w:tcPr>
            <w:tcW w:w="9854" w:type="dxa"/>
            <w:gridSpan w:val="2"/>
          </w:tcPr>
          <w:p w14:paraId="00FEAB84" w14:textId="77777777" w:rsidR="00BF5244" w:rsidRDefault="00BF5244" w:rsidP="00ED1730">
            <w:pPr>
              <w:snapToGrid w:val="0"/>
              <w:jc w:val="center"/>
            </w:pPr>
            <w:proofErr w:type="spellStart"/>
            <w:r>
              <w:t>ст-</w:t>
            </w:r>
            <w:proofErr w:type="gramStart"/>
            <w:r>
              <w:t>ца</w:t>
            </w:r>
            <w:proofErr w:type="spellEnd"/>
            <w:r>
              <w:t xml:space="preserve">  Брюховецкая</w:t>
            </w:r>
            <w:proofErr w:type="gramEnd"/>
          </w:p>
        </w:tc>
        <w:tc>
          <w:tcPr>
            <w:tcW w:w="9854" w:type="dxa"/>
            <w:gridSpan w:val="2"/>
          </w:tcPr>
          <w:p w14:paraId="450688E5" w14:textId="77777777" w:rsidR="00BF5244" w:rsidRDefault="00BF5244" w:rsidP="00F11DED">
            <w:pPr>
              <w:snapToGrid w:val="0"/>
              <w:jc w:val="center"/>
            </w:pPr>
          </w:p>
        </w:tc>
        <w:tc>
          <w:tcPr>
            <w:tcW w:w="9854" w:type="dxa"/>
          </w:tcPr>
          <w:p w14:paraId="26BE9DE6" w14:textId="77777777" w:rsidR="00BF5244" w:rsidRDefault="00BF5244" w:rsidP="00F11DED">
            <w:pPr>
              <w:snapToGrid w:val="0"/>
              <w:jc w:val="center"/>
            </w:pPr>
            <w:proofErr w:type="spellStart"/>
            <w:r>
              <w:t>ст-</w:t>
            </w:r>
            <w:proofErr w:type="gramStart"/>
            <w:r>
              <w:t>ца</w:t>
            </w:r>
            <w:proofErr w:type="spellEnd"/>
            <w:r>
              <w:t xml:space="preserve">  Брюховецкая</w:t>
            </w:r>
            <w:proofErr w:type="gramEnd"/>
          </w:p>
        </w:tc>
      </w:tr>
    </w:tbl>
    <w:p w14:paraId="4694AC84" w14:textId="77777777" w:rsidR="006A4E3B" w:rsidRPr="001C4567" w:rsidRDefault="006A4E3B" w:rsidP="006A4E3B">
      <w:pPr>
        <w:jc w:val="center"/>
        <w:rPr>
          <w:b/>
          <w:sz w:val="28"/>
          <w:szCs w:val="28"/>
        </w:rPr>
      </w:pPr>
    </w:p>
    <w:p w14:paraId="50AB1181" w14:textId="77777777" w:rsidR="009F2900" w:rsidRDefault="009F2900" w:rsidP="006A4E3B">
      <w:pPr>
        <w:jc w:val="center"/>
        <w:rPr>
          <w:b/>
          <w:sz w:val="28"/>
          <w:szCs w:val="28"/>
        </w:rPr>
      </w:pPr>
    </w:p>
    <w:p w14:paraId="4DCB5BA0" w14:textId="77777777" w:rsidR="00A44E2F" w:rsidRPr="001C4567" w:rsidRDefault="00A44E2F" w:rsidP="006A4E3B">
      <w:pPr>
        <w:jc w:val="center"/>
        <w:rPr>
          <w:b/>
          <w:sz w:val="28"/>
          <w:szCs w:val="28"/>
        </w:rPr>
      </w:pPr>
    </w:p>
    <w:p w14:paraId="0D86FA32" w14:textId="77777777" w:rsidR="006E4F08" w:rsidRPr="00B263F7" w:rsidRDefault="001F5B5F" w:rsidP="00964D7E">
      <w:pPr>
        <w:pStyle w:val="1"/>
        <w:ind w:left="0" w:firstLine="0"/>
        <w:rPr>
          <w:b/>
        </w:rPr>
      </w:pPr>
      <w:r w:rsidRPr="00B263F7">
        <w:rPr>
          <w:b/>
        </w:rPr>
        <w:t xml:space="preserve">О внесении изменений в постановление администрации Брюховецкого сельского поселения Брюховецкого района от 1 июля 2021 года № 202       </w:t>
      </w:r>
      <w:proofErr w:type="gramStart"/>
      <w:r w:rsidRPr="00B263F7">
        <w:rPr>
          <w:b/>
        </w:rPr>
        <w:t xml:space="preserve">   «</w:t>
      </w:r>
      <w:proofErr w:type="gramEnd"/>
      <w:r w:rsidR="006E4F08" w:rsidRPr="00B263F7">
        <w:rPr>
          <w:b/>
        </w:rPr>
        <w:t xml:space="preserve">Об утверждении </w:t>
      </w:r>
      <w:r w:rsidR="00942455" w:rsidRPr="00B263F7">
        <w:rPr>
          <w:rFonts w:eastAsia="Calibri"/>
          <w:b/>
          <w:szCs w:val="28"/>
          <w:lang w:eastAsia="en-US"/>
        </w:rPr>
        <w:t xml:space="preserve">Порядка </w:t>
      </w:r>
      <w:r w:rsidR="00942455" w:rsidRPr="00B263F7">
        <w:rPr>
          <w:b/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</w:t>
      </w:r>
      <w:r w:rsidRPr="00B263F7">
        <w:rPr>
          <w:b/>
          <w:bCs/>
          <w:szCs w:val="28"/>
        </w:rPr>
        <w:t>»</w:t>
      </w:r>
    </w:p>
    <w:p w14:paraId="0E390751" w14:textId="77777777" w:rsidR="006D4335" w:rsidRPr="00B263F7" w:rsidRDefault="006D4335" w:rsidP="006D4335">
      <w:pPr>
        <w:jc w:val="center"/>
        <w:rPr>
          <w:b/>
          <w:sz w:val="28"/>
          <w:szCs w:val="28"/>
        </w:rPr>
      </w:pPr>
    </w:p>
    <w:p w14:paraId="3CDA55EA" w14:textId="77777777" w:rsidR="006D4335" w:rsidRPr="00B263F7" w:rsidRDefault="006D4335" w:rsidP="006D4335">
      <w:pPr>
        <w:jc w:val="center"/>
        <w:rPr>
          <w:b/>
          <w:sz w:val="28"/>
          <w:szCs w:val="28"/>
        </w:rPr>
      </w:pPr>
    </w:p>
    <w:p w14:paraId="1F1EC149" w14:textId="77777777" w:rsidR="006D4335" w:rsidRPr="00B263F7" w:rsidRDefault="006D4335" w:rsidP="006D4335">
      <w:pPr>
        <w:jc w:val="center"/>
        <w:rPr>
          <w:b/>
          <w:sz w:val="28"/>
          <w:szCs w:val="28"/>
        </w:rPr>
      </w:pPr>
    </w:p>
    <w:p w14:paraId="79E9C7BC" w14:textId="77777777" w:rsidR="00A44E2F" w:rsidRPr="00B263F7" w:rsidRDefault="006E4F08" w:rsidP="00FC5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В соответствии с</w:t>
      </w:r>
      <w:r w:rsidR="00701C06" w:rsidRPr="00B263F7">
        <w:rPr>
          <w:sz w:val="28"/>
          <w:szCs w:val="28"/>
        </w:rPr>
        <w:t>о с</w:t>
      </w:r>
      <w:hyperlink r:id="rId10" w:history="1">
        <w:r w:rsidRPr="00B263F7">
          <w:rPr>
            <w:sz w:val="28"/>
            <w:szCs w:val="28"/>
          </w:rPr>
          <w:t>тать</w:t>
        </w:r>
        <w:r w:rsidR="00701C06" w:rsidRPr="00B263F7">
          <w:rPr>
            <w:sz w:val="28"/>
            <w:szCs w:val="28"/>
          </w:rPr>
          <w:t>ей</w:t>
        </w:r>
        <w:r w:rsidRPr="00B263F7">
          <w:rPr>
            <w:sz w:val="28"/>
            <w:szCs w:val="28"/>
          </w:rPr>
          <w:t xml:space="preserve"> 78</w:t>
        </w:r>
      </w:hyperlink>
      <w:r w:rsidRPr="00B263F7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263F7">
          <w:rPr>
            <w:sz w:val="28"/>
            <w:szCs w:val="28"/>
          </w:rPr>
          <w:t>постановлением</w:t>
        </w:r>
      </w:hyperlink>
      <w:r w:rsidRPr="00B263F7">
        <w:rPr>
          <w:sz w:val="28"/>
          <w:szCs w:val="28"/>
        </w:rPr>
        <w:t xml:space="preserve"> Правитель</w:t>
      </w:r>
      <w:r w:rsidR="00942455" w:rsidRPr="00B263F7">
        <w:rPr>
          <w:sz w:val="28"/>
          <w:szCs w:val="28"/>
        </w:rPr>
        <w:t xml:space="preserve">ства Российской Федерации </w:t>
      </w:r>
      <w:r w:rsidR="00B263F7">
        <w:rPr>
          <w:sz w:val="28"/>
          <w:szCs w:val="28"/>
        </w:rPr>
        <w:t xml:space="preserve">                      </w:t>
      </w:r>
      <w:r w:rsidR="00942455" w:rsidRPr="00B263F7">
        <w:rPr>
          <w:sz w:val="28"/>
          <w:szCs w:val="28"/>
        </w:rPr>
        <w:t>от 18 </w:t>
      </w:r>
      <w:r w:rsidRPr="00B263F7">
        <w:rPr>
          <w:sz w:val="28"/>
          <w:szCs w:val="28"/>
        </w:rPr>
        <w:t xml:space="preserve">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B263F7">
        <w:rPr>
          <w:sz w:val="28"/>
          <w:szCs w:val="28"/>
        </w:rPr>
        <w:t xml:space="preserve">                    </w:t>
      </w:r>
      <w:r w:rsidRPr="00B263F7">
        <w:rPr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44E2F" w:rsidRPr="00B263F7">
        <w:rPr>
          <w:sz w:val="28"/>
          <w:szCs w:val="28"/>
        </w:rPr>
        <w:t xml:space="preserve"> </w:t>
      </w:r>
      <w:r w:rsidR="00701C06" w:rsidRPr="00B263F7">
        <w:rPr>
          <w:sz w:val="28"/>
          <w:szCs w:val="28"/>
        </w:rPr>
        <w:t xml:space="preserve">                 </w:t>
      </w:r>
      <w:r w:rsidR="00A44E2F" w:rsidRPr="00B263F7">
        <w:rPr>
          <w:sz w:val="28"/>
          <w:szCs w:val="28"/>
        </w:rPr>
        <w:t>п о с т а н о в л я ю:</w:t>
      </w:r>
    </w:p>
    <w:p w14:paraId="18A07CAC" w14:textId="77777777" w:rsidR="001F5B5F" w:rsidRPr="00B263F7" w:rsidRDefault="001F5B5F" w:rsidP="00FC5EE9">
      <w:pPr>
        <w:pStyle w:val="1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bookmarkStart w:id="0" w:name="sub_1"/>
      <w:r w:rsidRPr="00B263F7">
        <w:rPr>
          <w:szCs w:val="28"/>
        </w:rPr>
        <w:t xml:space="preserve">Внести в постановление администрации Брюховецкого сельского поселения Брюховецкого района от </w:t>
      </w:r>
      <w:r w:rsidRPr="00B263F7">
        <w:t xml:space="preserve">1 июля 2021 года № 202 «Об утверждении </w:t>
      </w:r>
      <w:r w:rsidRPr="00B263F7">
        <w:rPr>
          <w:rFonts w:eastAsia="Calibri"/>
          <w:szCs w:val="28"/>
          <w:lang w:eastAsia="en-US"/>
        </w:rPr>
        <w:t xml:space="preserve">Порядка </w:t>
      </w:r>
      <w:r w:rsidRPr="00B263F7">
        <w:rPr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</w:t>
      </w:r>
      <w:r w:rsidRPr="00B263F7">
        <w:rPr>
          <w:b/>
          <w:bCs/>
          <w:szCs w:val="28"/>
        </w:rPr>
        <w:t xml:space="preserve"> </w:t>
      </w:r>
      <w:r w:rsidRPr="00B263F7">
        <w:rPr>
          <w:bCs/>
          <w:szCs w:val="28"/>
        </w:rPr>
        <w:t>района коммунальных услуг»</w:t>
      </w:r>
      <w:r w:rsidR="003705E1" w:rsidRPr="00B263F7">
        <w:rPr>
          <w:bCs/>
          <w:szCs w:val="28"/>
        </w:rPr>
        <w:t xml:space="preserve"> сле</w:t>
      </w:r>
      <w:r w:rsidR="00CB08CA" w:rsidRPr="00B263F7">
        <w:rPr>
          <w:bCs/>
          <w:szCs w:val="28"/>
        </w:rPr>
        <w:t>дующие изменения:</w:t>
      </w:r>
    </w:p>
    <w:p w14:paraId="5FDB923F" w14:textId="77777777" w:rsidR="00CB08CA" w:rsidRPr="00432656" w:rsidRDefault="001648D0" w:rsidP="00432656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  <w:lang w:eastAsia="ar-SA"/>
        </w:rPr>
      </w:pPr>
      <w:r w:rsidRPr="00432656">
        <w:rPr>
          <w:sz w:val="28"/>
          <w:szCs w:val="28"/>
          <w:lang w:eastAsia="ar-SA"/>
        </w:rPr>
        <w:t>п</w:t>
      </w:r>
      <w:r w:rsidR="000A5BB9" w:rsidRPr="00432656">
        <w:rPr>
          <w:sz w:val="28"/>
          <w:szCs w:val="28"/>
          <w:lang w:eastAsia="ar-SA"/>
        </w:rPr>
        <w:t xml:space="preserve">ункт </w:t>
      </w:r>
      <w:r w:rsidR="00CD77C1" w:rsidRPr="00432656">
        <w:rPr>
          <w:sz w:val="28"/>
          <w:szCs w:val="28"/>
          <w:lang w:eastAsia="ar-SA"/>
        </w:rPr>
        <w:t>1.5</w:t>
      </w:r>
      <w:r w:rsidR="000A5BB9" w:rsidRPr="00432656">
        <w:rPr>
          <w:sz w:val="28"/>
          <w:szCs w:val="28"/>
          <w:lang w:eastAsia="ar-SA"/>
        </w:rPr>
        <w:t xml:space="preserve"> </w:t>
      </w:r>
      <w:r w:rsidR="00861714" w:rsidRPr="00432656">
        <w:rPr>
          <w:sz w:val="28"/>
          <w:szCs w:val="28"/>
          <w:lang w:eastAsia="ar-SA"/>
        </w:rPr>
        <w:t xml:space="preserve">раздела </w:t>
      </w:r>
      <w:r w:rsidR="00CD77C1" w:rsidRPr="00432656">
        <w:rPr>
          <w:sz w:val="28"/>
          <w:szCs w:val="28"/>
          <w:lang w:eastAsia="ar-SA"/>
        </w:rPr>
        <w:t>1</w:t>
      </w:r>
      <w:r w:rsidR="00FC5EE9" w:rsidRPr="00432656">
        <w:rPr>
          <w:sz w:val="28"/>
          <w:szCs w:val="28"/>
          <w:lang w:eastAsia="ar-SA"/>
        </w:rPr>
        <w:t xml:space="preserve"> </w:t>
      </w:r>
      <w:r w:rsidR="000A5BB9" w:rsidRPr="00432656">
        <w:rPr>
          <w:sz w:val="28"/>
          <w:szCs w:val="28"/>
          <w:lang w:eastAsia="ar-SA"/>
        </w:rPr>
        <w:t>приложения изложить в следующей редакции:</w:t>
      </w:r>
    </w:p>
    <w:p w14:paraId="05866AD5" w14:textId="77777777" w:rsidR="00432656" w:rsidRDefault="00432656" w:rsidP="00432656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432656">
        <w:rPr>
          <w:sz w:val="28"/>
          <w:szCs w:val="28"/>
          <w:lang w:eastAsia="ar-SA"/>
        </w:rPr>
        <w:t>«1.5. </w:t>
      </w:r>
      <w:r w:rsidRPr="00432656"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 - телекоммуникационной сети «Интернет» (далее - единый портал) (в разделе единого портала) </w:t>
      </w:r>
      <w:r w:rsidRPr="00432656">
        <w:rPr>
          <w:rStyle w:val="af"/>
          <w:i w:val="0"/>
          <w:iCs w:val="0"/>
          <w:color w:val="22272F"/>
          <w:sz w:val="28"/>
          <w:szCs w:val="28"/>
        </w:rPr>
        <w:t xml:space="preserve">не позднее 15-го рабочего дня, следующего за днем </w:t>
      </w:r>
      <w:proofErr w:type="gramStart"/>
      <w:r w:rsidRPr="00432656">
        <w:rPr>
          <w:rStyle w:val="af"/>
          <w:i w:val="0"/>
          <w:iCs w:val="0"/>
          <w:color w:val="22272F"/>
          <w:sz w:val="28"/>
          <w:szCs w:val="28"/>
        </w:rPr>
        <w:t>принятия</w:t>
      </w:r>
      <w:r w:rsidRPr="00432656">
        <w:rPr>
          <w:color w:val="22272F"/>
          <w:sz w:val="28"/>
          <w:szCs w:val="28"/>
        </w:rPr>
        <w:t>  решения</w:t>
      </w:r>
      <w:proofErr w:type="gramEnd"/>
      <w:r w:rsidRPr="00432656">
        <w:rPr>
          <w:color w:val="22272F"/>
          <w:sz w:val="28"/>
          <w:szCs w:val="28"/>
        </w:rPr>
        <w:t xml:space="preserve"> о бюджете (решения о внесении изменений в решение о бюджете</w:t>
      </w:r>
      <w:r w:rsidRPr="00432656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14:paraId="10BD2F18" w14:textId="77777777" w:rsidR="00432656" w:rsidRPr="00432656" w:rsidRDefault="00432656" w:rsidP="006E37C1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абзац 4 </w:t>
      </w:r>
      <w:r w:rsidRPr="00432656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а</w:t>
      </w:r>
      <w:r w:rsidRPr="0043265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2.2</w:t>
      </w:r>
      <w:r w:rsidRPr="00432656">
        <w:rPr>
          <w:sz w:val="28"/>
          <w:szCs w:val="28"/>
          <w:lang w:eastAsia="ar-SA"/>
        </w:rPr>
        <w:t xml:space="preserve"> раздела </w:t>
      </w:r>
      <w:r w:rsidR="00BF62FB">
        <w:rPr>
          <w:sz w:val="28"/>
          <w:szCs w:val="28"/>
          <w:lang w:eastAsia="ar-SA"/>
        </w:rPr>
        <w:t>2</w:t>
      </w:r>
      <w:r w:rsidRPr="00432656">
        <w:rPr>
          <w:sz w:val="28"/>
          <w:szCs w:val="28"/>
          <w:lang w:eastAsia="ar-SA"/>
        </w:rPr>
        <w:t xml:space="preserve"> приложения изложить в следующей редакции:</w:t>
      </w:r>
    </w:p>
    <w:p w14:paraId="44C46AA9" w14:textId="77777777" w:rsidR="000A5BB9" w:rsidRDefault="000A5BB9" w:rsidP="006E37C1">
      <w:pPr>
        <w:tabs>
          <w:tab w:val="left" w:pos="1276"/>
        </w:tabs>
        <w:suppressAutoHyphens/>
        <w:ind w:firstLine="720"/>
        <w:jc w:val="both"/>
        <w:rPr>
          <w:color w:val="22272F"/>
          <w:sz w:val="28"/>
          <w:szCs w:val="28"/>
        </w:rPr>
      </w:pPr>
      <w:r w:rsidRPr="00B263F7">
        <w:rPr>
          <w:sz w:val="28"/>
          <w:szCs w:val="28"/>
          <w:lang w:eastAsia="ar-SA"/>
        </w:rPr>
        <w:t>«</w:t>
      </w:r>
      <w:r w:rsidRPr="00B263F7">
        <w:rPr>
          <w:color w:val="22272F"/>
          <w:sz w:val="28"/>
          <w:szCs w:val="28"/>
        </w:rPr>
        <w:t>даты начала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подачи или</w:t>
      </w:r>
      <w:r w:rsidRPr="00B263F7">
        <w:rPr>
          <w:color w:val="22272F"/>
          <w:sz w:val="28"/>
          <w:szCs w:val="28"/>
        </w:rPr>
        <w:t> окончания приема предложений (заявок) участников отбора,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которая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не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может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быть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ранее</w:t>
      </w:r>
      <w:r w:rsidR="00C17CB3" w:rsidRPr="00B263F7">
        <w:rPr>
          <w:color w:val="22272F"/>
          <w:sz w:val="28"/>
          <w:szCs w:val="28"/>
        </w:rPr>
        <w:t xml:space="preserve"> </w:t>
      </w:r>
      <w:r w:rsidR="00432656">
        <w:rPr>
          <w:color w:val="22272F"/>
          <w:sz w:val="28"/>
          <w:szCs w:val="28"/>
        </w:rPr>
        <w:t>5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-го календарного дня</w:t>
      </w:r>
      <w:r w:rsidRPr="00B263F7">
        <w:rPr>
          <w:color w:val="22272F"/>
          <w:sz w:val="28"/>
          <w:szCs w:val="28"/>
        </w:rPr>
        <w:t>,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следующего</w:t>
      </w:r>
      <w:r w:rsidRPr="00B263F7">
        <w:rPr>
          <w:color w:val="22272F"/>
          <w:sz w:val="28"/>
          <w:szCs w:val="28"/>
        </w:rPr>
        <w:t> за днем размещения объявления о проведении отбора;</w:t>
      </w:r>
      <w:r w:rsidR="00432656">
        <w:rPr>
          <w:color w:val="22272F"/>
          <w:sz w:val="28"/>
          <w:szCs w:val="28"/>
        </w:rPr>
        <w:t>».</w:t>
      </w:r>
    </w:p>
    <w:p w14:paraId="3E3C9F0D" w14:textId="77777777" w:rsidR="00BF62FB" w:rsidRPr="006E37C1" w:rsidRDefault="006E37C1" w:rsidP="006E37C1">
      <w:pPr>
        <w:pStyle w:val="ad"/>
        <w:numPr>
          <w:ilvl w:val="0"/>
          <w:numId w:val="8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BF62FB" w:rsidRPr="006E37C1">
        <w:rPr>
          <w:sz w:val="28"/>
          <w:szCs w:val="28"/>
          <w:lang w:eastAsia="ar-SA"/>
        </w:rPr>
        <w:t xml:space="preserve">одпункт 3 </w:t>
      </w:r>
      <w:r w:rsidR="001648D0" w:rsidRPr="006E37C1">
        <w:rPr>
          <w:sz w:val="28"/>
          <w:szCs w:val="28"/>
          <w:lang w:eastAsia="ar-SA"/>
        </w:rPr>
        <w:t>пункт</w:t>
      </w:r>
      <w:r w:rsidR="00BF62FB" w:rsidRPr="006E37C1">
        <w:rPr>
          <w:sz w:val="28"/>
          <w:szCs w:val="28"/>
          <w:lang w:eastAsia="ar-SA"/>
        </w:rPr>
        <w:t>а2.3</w:t>
      </w:r>
      <w:r w:rsidR="001648D0" w:rsidRPr="006E37C1">
        <w:rPr>
          <w:sz w:val="28"/>
          <w:szCs w:val="28"/>
          <w:lang w:eastAsia="ar-SA"/>
        </w:rPr>
        <w:t xml:space="preserve"> </w:t>
      </w:r>
      <w:r w:rsidR="00861714" w:rsidRPr="006E37C1">
        <w:rPr>
          <w:sz w:val="28"/>
          <w:szCs w:val="28"/>
          <w:lang w:eastAsia="ar-SA"/>
        </w:rPr>
        <w:t xml:space="preserve">раздела 2 </w:t>
      </w:r>
      <w:r w:rsidR="001648D0" w:rsidRPr="006E37C1">
        <w:rPr>
          <w:sz w:val="28"/>
          <w:szCs w:val="28"/>
          <w:lang w:eastAsia="ar-SA"/>
        </w:rPr>
        <w:t xml:space="preserve">приложения </w:t>
      </w:r>
      <w:r w:rsidR="00D85A4F" w:rsidRPr="006E37C1">
        <w:rPr>
          <w:sz w:val="28"/>
          <w:szCs w:val="28"/>
          <w:lang w:eastAsia="ar-SA"/>
        </w:rPr>
        <w:t>изложить в следующей редакции:</w:t>
      </w:r>
    </w:p>
    <w:p w14:paraId="36AE7E67" w14:textId="77777777" w:rsidR="000A5BB9" w:rsidRPr="00BF62FB" w:rsidRDefault="00BF62FB" w:rsidP="006E37C1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«3) </w:t>
      </w:r>
      <w:r w:rsidRPr="00257A5E">
        <w:rPr>
          <w:sz w:val="28"/>
          <w:szCs w:val="28"/>
        </w:rPr>
        <w:t xml:space="preserve">не является иностранным юридическим лицом, </w:t>
      </w:r>
      <w:r>
        <w:rPr>
          <w:sz w:val="28"/>
          <w:szCs w:val="28"/>
        </w:rPr>
        <w:t xml:space="preserve">в том числе </w:t>
      </w:r>
      <w:r w:rsidRPr="00BF62FB">
        <w:rPr>
          <w:color w:val="22272F"/>
          <w:sz w:val="28"/>
          <w:szCs w:val="28"/>
        </w:rPr>
        <w:t xml:space="preserve">местом регистрации которого является государство или территория, включенные в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утверждаемый</w:t>
      </w:r>
      <w:r w:rsidRPr="00BF62FB">
        <w:rPr>
          <w:color w:val="22272F"/>
          <w:sz w:val="28"/>
          <w:szCs w:val="28"/>
        </w:rPr>
        <w:t xml:space="preserve"> Министерством финансов Российской Федерации </w:t>
      </w:r>
      <w:hyperlink r:id="rId12" w:anchor="/document/404896369/entry/1000" w:history="1">
        <w:r w:rsidRPr="00BF62FB">
          <w:rPr>
            <w:rStyle w:val="af0"/>
            <w:color w:val="auto"/>
            <w:sz w:val="28"/>
            <w:szCs w:val="28"/>
            <w:u w:val="none"/>
          </w:rPr>
          <w:t>перечень</w:t>
        </w:r>
      </w:hyperlink>
      <w:r w:rsidRPr="00BF62FB">
        <w:rPr>
          <w:color w:val="22272F"/>
          <w:sz w:val="28"/>
          <w:szCs w:val="28"/>
        </w:rPr>
        <w:t xml:space="preserve"> государств и территорий,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используемых для промежуточного</w:t>
      </w:r>
      <w:r w:rsidRPr="00BF62FB">
        <w:rPr>
          <w:color w:val="22272F"/>
          <w:sz w:val="28"/>
          <w:szCs w:val="28"/>
        </w:rPr>
        <w:t xml:space="preserve"> (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офшорного</w:t>
      </w:r>
      <w:r w:rsidRPr="00BF62FB">
        <w:rPr>
          <w:color w:val="22272F"/>
          <w:sz w:val="28"/>
          <w:szCs w:val="28"/>
        </w:rPr>
        <w:t xml:space="preserve">)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владения активами в Российской Федерации</w:t>
      </w:r>
      <w:r w:rsidRPr="00BF62FB">
        <w:rPr>
          <w:color w:val="22272F"/>
          <w:sz w:val="28"/>
          <w:szCs w:val="28"/>
        </w:rPr>
        <w:t xml:space="preserve"> (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далее –</w:t>
      </w:r>
      <w:r w:rsidRPr="00BF62FB">
        <w:rPr>
          <w:color w:val="22272F"/>
          <w:sz w:val="28"/>
          <w:szCs w:val="28"/>
        </w:rPr>
        <w:t xml:space="preserve"> офшорные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компании</w:t>
      </w:r>
      <w:r w:rsidRPr="00BF62FB">
        <w:rPr>
          <w:color w:val="22272F"/>
          <w:sz w:val="28"/>
          <w:szCs w:val="28"/>
        </w:rPr>
        <w:t xml:space="preserve">),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 xml:space="preserve">а также российским юридическим лицом, </w:t>
      </w:r>
      <w:r w:rsidRPr="00BF62FB">
        <w:rPr>
          <w:color w:val="22272F"/>
          <w:sz w:val="28"/>
          <w:szCs w:val="28"/>
        </w:rPr>
        <w:t xml:space="preserve">в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 xml:space="preserve">уставном (складочном) капитале которого доля прямого или косвенного (через третьих лиц) участия офшорных компаний в </w:t>
      </w:r>
      <w:r w:rsidRPr="00BF62FB">
        <w:rPr>
          <w:color w:val="22272F"/>
          <w:sz w:val="28"/>
          <w:szCs w:val="28"/>
        </w:rPr>
        <w:t xml:space="preserve">совокупности превышает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25 </w:t>
      </w:r>
      <w:r w:rsidRPr="00BF62FB">
        <w:rPr>
          <w:color w:val="22272F"/>
          <w:sz w:val="28"/>
          <w:szCs w:val="28"/>
        </w:rPr>
        <w:t xml:space="preserve">процентов </w:t>
      </w:r>
      <w:r w:rsidRPr="00BF62FB">
        <w:rPr>
          <w:rStyle w:val="af"/>
          <w:i w:val="0"/>
          <w:iCs w:val="0"/>
          <w:color w:val="22272F"/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</w:t>
      </w:r>
      <w:r>
        <w:rPr>
          <w:lang w:eastAsia="ar-SA"/>
        </w:rPr>
        <w:t>;».</w:t>
      </w:r>
      <w:r w:rsidRPr="00BF62FB">
        <w:rPr>
          <w:lang w:eastAsia="ar-SA"/>
        </w:rPr>
        <w:t xml:space="preserve"> </w:t>
      </w:r>
    </w:p>
    <w:p w14:paraId="5F341699" w14:textId="77777777" w:rsidR="00EE6095" w:rsidRPr="00B263F7" w:rsidRDefault="00A44E2F" w:rsidP="00FC5EE9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B263F7">
        <w:rPr>
          <w:sz w:val="28"/>
          <w:szCs w:val="28"/>
        </w:rPr>
        <w:t>2</w:t>
      </w:r>
      <w:bookmarkEnd w:id="1"/>
      <w:r w:rsidR="00701C06" w:rsidRPr="00B263F7">
        <w:rPr>
          <w:sz w:val="28"/>
          <w:szCs w:val="28"/>
        </w:rPr>
        <w:t>.</w:t>
      </w:r>
      <w:r w:rsidR="00171A8F" w:rsidRPr="00B263F7">
        <w:rPr>
          <w:sz w:val="28"/>
          <w:szCs w:val="28"/>
        </w:rPr>
        <w:t> </w:t>
      </w:r>
      <w:r w:rsidR="00EE6095" w:rsidRPr="00B263F7">
        <w:rPr>
          <w:sz w:val="28"/>
          <w:szCs w:val="28"/>
        </w:rPr>
        <w:t xml:space="preserve">Начальнику </w:t>
      </w:r>
      <w:r w:rsidR="005657A3" w:rsidRPr="00B263F7">
        <w:rPr>
          <w:sz w:val="28"/>
          <w:szCs w:val="28"/>
        </w:rPr>
        <w:t>планово-финансового</w:t>
      </w:r>
      <w:r w:rsidR="00EE6095" w:rsidRPr="00B263F7">
        <w:rPr>
          <w:sz w:val="28"/>
          <w:szCs w:val="28"/>
        </w:rPr>
        <w:t xml:space="preserve"> отдела администрации Брюховецкого сельского поселения Брюховецкого района </w:t>
      </w:r>
      <w:r w:rsidR="005657A3" w:rsidRPr="00B263F7">
        <w:rPr>
          <w:sz w:val="28"/>
          <w:szCs w:val="28"/>
        </w:rPr>
        <w:t>Дыба</w:t>
      </w:r>
      <w:r w:rsidR="001656DC" w:rsidRPr="00B263F7">
        <w:rPr>
          <w:sz w:val="28"/>
          <w:szCs w:val="28"/>
        </w:rPr>
        <w:t xml:space="preserve"> О.М.</w:t>
      </w:r>
      <w:r w:rsidR="00EE6095" w:rsidRPr="00B263F7">
        <w:rPr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942455" w:rsidRPr="00B263F7">
        <w:rPr>
          <w:sz w:val="28"/>
          <w:szCs w:val="28"/>
        </w:rPr>
        <w:t xml:space="preserve"> и сетевом издании «ВЕСТНИК-ИНФО»</w:t>
      </w:r>
      <w:r w:rsidR="005657A3" w:rsidRPr="00B263F7">
        <w:rPr>
          <w:sz w:val="28"/>
          <w:szCs w:val="28"/>
        </w:rPr>
        <w:t>.</w:t>
      </w:r>
      <w:r w:rsidR="00EE6095" w:rsidRPr="00B263F7">
        <w:rPr>
          <w:sz w:val="28"/>
          <w:szCs w:val="28"/>
        </w:rPr>
        <w:t xml:space="preserve"> </w:t>
      </w:r>
    </w:p>
    <w:p w14:paraId="6C53DBF9" w14:textId="77777777" w:rsidR="00171A8F" w:rsidRPr="00B263F7" w:rsidRDefault="007B27CF" w:rsidP="00FC5EE9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3</w:t>
      </w:r>
      <w:r w:rsidR="00171A8F" w:rsidRPr="00B263F7">
        <w:rPr>
          <w:sz w:val="28"/>
          <w:szCs w:val="28"/>
        </w:rPr>
        <w:t>. Контроль за выполнением настоящего постановления возложить                    на начальника планово-финансового отдела администрации Брюховецкого сельского поселения Брюховецкого района Дыба О.М.</w:t>
      </w:r>
    </w:p>
    <w:p w14:paraId="682ACAFA" w14:textId="77777777" w:rsidR="002F5801" w:rsidRPr="00B263F7" w:rsidRDefault="007B27CF" w:rsidP="00FC5EE9">
      <w:pPr>
        <w:pStyle w:val="FR1"/>
        <w:spacing w:before="0" w:line="240" w:lineRule="auto"/>
        <w:ind w:right="0" w:firstLine="720"/>
        <w:rPr>
          <w:rFonts w:ascii="Times New Roman" w:hAnsi="Times New Roman" w:cs="Times New Roman"/>
          <w:bCs/>
          <w:sz w:val="28"/>
          <w:szCs w:val="28"/>
        </w:rPr>
      </w:pPr>
      <w:r w:rsidRPr="00B263F7">
        <w:rPr>
          <w:rFonts w:ascii="Times New Roman" w:hAnsi="Times New Roman" w:cs="Times New Roman"/>
          <w:sz w:val="28"/>
          <w:szCs w:val="28"/>
        </w:rPr>
        <w:t>4</w:t>
      </w:r>
      <w:r w:rsidR="00171A8F" w:rsidRPr="00B263F7">
        <w:rPr>
          <w:rFonts w:ascii="Times New Roman" w:hAnsi="Times New Roman" w:cs="Times New Roman"/>
          <w:sz w:val="28"/>
          <w:szCs w:val="28"/>
        </w:rPr>
        <w:t>. Постановление вступает в силу</w:t>
      </w:r>
      <w:r w:rsidR="00701C06" w:rsidRPr="00B263F7">
        <w:rPr>
          <w:rFonts w:ascii="Times New Roman" w:hAnsi="Times New Roman" w:cs="Times New Roman"/>
          <w:sz w:val="28"/>
          <w:szCs w:val="28"/>
        </w:rPr>
        <w:t xml:space="preserve"> с</w:t>
      </w:r>
      <w:r w:rsidR="006E4F08" w:rsidRPr="00B263F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701C06" w:rsidRPr="00B263F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44E2F" w:rsidRPr="00B263F7">
        <w:rPr>
          <w:rFonts w:ascii="Times New Roman" w:hAnsi="Times New Roman" w:cs="Times New Roman"/>
          <w:sz w:val="28"/>
          <w:szCs w:val="28"/>
        </w:rPr>
        <w:t>.</w:t>
      </w:r>
    </w:p>
    <w:p w14:paraId="4CB9CBD6" w14:textId="77777777" w:rsidR="002F5801" w:rsidRPr="00B263F7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ECDA39E" w14:textId="77777777" w:rsidR="00171A8F" w:rsidRPr="00B263F7" w:rsidRDefault="00171A8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20A93D5" w14:textId="77777777" w:rsidR="00A44E2F" w:rsidRPr="00B263F7" w:rsidRDefault="00A44E2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AD60507" w14:textId="77777777" w:rsidR="002F5801" w:rsidRPr="00B263F7" w:rsidRDefault="006E37C1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F5801" w:rsidRPr="00B263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5801" w:rsidRPr="00B263F7">
        <w:rPr>
          <w:sz w:val="28"/>
          <w:szCs w:val="28"/>
        </w:rPr>
        <w:t xml:space="preserve"> Брюховецкого сельского </w:t>
      </w:r>
    </w:p>
    <w:p w14:paraId="2F8BD5A8" w14:textId="77777777" w:rsidR="002F5801" w:rsidRDefault="002F5801" w:rsidP="002F5801">
      <w:pPr>
        <w:ind w:right="-1"/>
        <w:rPr>
          <w:sz w:val="28"/>
          <w:szCs w:val="28"/>
        </w:rPr>
      </w:pPr>
      <w:r w:rsidRPr="00B263F7">
        <w:rPr>
          <w:sz w:val="28"/>
          <w:szCs w:val="28"/>
        </w:rPr>
        <w:t xml:space="preserve">поселения Брюховецкого района                               </w:t>
      </w:r>
      <w:r w:rsidR="00240A14" w:rsidRPr="00B263F7">
        <w:rPr>
          <w:sz w:val="28"/>
          <w:szCs w:val="28"/>
        </w:rPr>
        <w:t xml:space="preserve">      </w:t>
      </w:r>
      <w:r w:rsidR="004947FD" w:rsidRPr="00B263F7">
        <w:rPr>
          <w:sz w:val="28"/>
          <w:szCs w:val="28"/>
        </w:rPr>
        <w:t xml:space="preserve">   </w:t>
      </w:r>
      <w:r w:rsidR="006E37C1">
        <w:rPr>
          <w:sz w:val="28"/>
          <w:szCs w:val="28"/>
        </w:rPr>
        <w:t xml:space="preserve">           </w:t>
      </w:r>
      <w:r w:rsidRPr="00B263F7">
        <w:rPr>
          <w:sz w:val="28"/>
          <w:szCs w:val="28"/>
        </w:rPr>
        <w:t xml:space="preserve">  </w:t>
      </w:r>
      <w:r w:rsidR="00B263F7" w:rsidRPr="00B263F7">
        <w:rPr>
          <w:sz w:val="28"/>
          <w:szCs w:val="28"/>
        </w:rPr>
        <w:t xml:space="preserve">  </w:t>
      </w:r>
      <w:r w:rsidRPr="00B263F7">
        <w:rPr>
          <w:sz w:val="28"/>
          <w:szCs w:val="28"/>
        </w:rPr>
        <w:t xml:space="preserve">   </w:t>
      </w:r>
      <w:r w:rsidR="006E37C1">
        <w:rPr>
          <w:sz w:val="28"/>
          <w:szCs w:val="28"/>
        </w:rPr>
        <w:t>Е.В. Самохин</w:t>
      </w:r>
    </w:p>
    <w:p w14:paraId="22905F08" w14:textId="77777777" w:rsidR="00A1598A" w:rsidRDefault="00A1598A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A76F2" w14:textId="77777777" w:rsidR="008A381C" w:rsidRDefault="008A381C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1EEDE" w14:textId="77777777" w:rsidR="006D4335" w:rsidRDefault="006D4335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58307" w14:textId="77777777"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08F37" w14:textId="77777777"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30B7E" w14:textId="77777777"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1C06" w:rsidSect="00006377">
      <w:headerReference w:type="default" r:id="rId13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5416" w14:textId="77777777" w:rsidR="002C28F3" w:rsidRDefault="002C28F3" w:rsidP="00554D7C">
      <w:r>
        <w:separator/>
      </w:r>
    </w:p>
  </w:endnote>
  <w:endnote w:type="continuationSeparator" w:id="0">
    <w:p w14:paraId="54FBEC15" w14:textId="77777777" w:rsidR="002C28F3" w:rsidRDefault="002C28F3" w:rsidP="005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C467" w14:textId="77777777" w:rsidR="002C28F3" w:rsidRDefault="002C28F3" w:rsidP="00554D7C">
      <w:r>
        <w:separator/>
      </w:r>
    </w:p>
  </w:footnote>
  <w:footnote w:type="continuationSeparator" w:id="0">
    <w:p w14:paraId="7F210F12" w14:textId="77777777" w:rsidR="002C28F3" w:rsidRDefault="002C28F3" w:rsidP="0055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6203661"/>
      <w:docPartObj>
        <w:docPartGallery w:val="Page Numbers (Top of Page)"/>
        <w:docPartUnique/>
      </w:docPartObj>
    </w:sdtPr>
    <w:sdtContent>
      <w:p w14:paraId="0595B5BC" w14:textId="77777777" w:rsidR="00554D7C" w:rsidRPr="00006377" w:rsidRDefault="00554D7C">
        <w:pPr>
          <w:pStyle w:val="a9"/>
          <w:jc w:val="center"/>
          <w:rPr>
            <w:sz w:val="28"/>
            <w:szCs w:val="28"/>
          </w:rPr>
        </w:pPr>
      </w:p>
      <w:p w14:paraId="5B69A68A" w14:textId="77777777" w:rsidR="00554D7C" w:rsidRPr="00006377" w:rsidRDefault="009F79BE">
        <w:pPr>
          <w:pStyle w:val="a9"/>
          <w:jc w:val="center"/>
          <w:rPr>
            <w:sz w:val="28"/>
            <w:szCs w:val="28"/>
          </w:rPr>
        </w:pPr>
        <w:r w:rsidRPr="00006377">
          <w:rPr>
            <w:sz w:val="28"/>
            <w:szCs w:val="28"/>
          </w:rPr>
          <w:fldChar w:fldCharType="begin"/>
        </w:r>
        <w:r w:rsidR="00554D7C" w:rsidRPr="00006377">
          <w:rPr>
            <w:sz w:val="28"/>
            <w:szCs w:val="28"/>
          </w:rPr>
          <w:instrText xml:space="preserve"> PAGE   \* MERGEFORMAT </w:instrText>
        </w:r>
        <w:r w:rsidRPr="00006377">
          <w:rPr>
            <w:sz w:val="28"/>
            <w:szCs w:val="28"/>
          </w:rPr>
          <w:fldChar w:fldCharType="separate"/>
        </w:r>
        <w:r w:rsidR="007A2E34">
          <w:rPr>
            <w:noProof/>
            <w:sz w:val="28"/>
            <w:szCs w:val="28"/>
          </w:rPr>
          <w:t>3</w:t>
        </w:r>
        <w:r w:rsidRPr="00006377">
          <w:rPr>
            <w:sz w:val="28"/>
            <w:szCs w:val="28"/>
          </w:rPr>
          <w:fldChar w:fldCharType="end"/>
        </w:r>
      </w:p>
    </w:sdtContent>
  </w:sdt>
  <w:p w14:paraId="7F26F3A4" w14:textId="77777777" w:rsidR="00554D7C" w:rsidRPr="00006377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66FA5"/>
    <w:multiLevelType w:val="multilevel"/>
    <w:tmpl w:val="B9B4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24BE5178"/>
    <w:multiLevelType w:val="hybridMultilevel"/>
    <w:tmpl w:val="67E2D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793F70"/>
    <w:multiLevelType w:val="hybridMultilevel"/>
    <w:tmpl w:val="FF7281E2"/>
    <w:lvl w:ilvl="0" w:tplc="74E87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92657D"/>
    <w:multiLevelType w:val="multilevel"/>
    <w:tmpl w:val="536A8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DC6838"/>
    <w:multiLevelType w:val="hybridMultilevel"/>
    <w:tmpl w:val="6F8CECB4"/>
    <w:lvl w:ilvl="0" w:tplc="2BDE63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6A2883"/>
    <w:multiLevelType w:val="hybridMultilevel"/>
    <w:tmpl w:val="E8746412"/>
    <w:lvl w:ilvl="0" w:tplc="A3B02ECE">
      <w:start w:val="1"/>
      <w:numFmt w:val="decimal"/>
      <w:lvlText w:val="%1)"/>
      <w:lvlJc w:val="left"/>
      <w:pPr>
        <w:ind w:left="1755" w:hanging="103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834937">
    <w:abstractNumId w:val="9"/>
  </w:num>
  <w:num w:numId="2" w16cid:durableId="252712544">
    <w:abstractNumId w:val="4"/>
  </w:num>
  <w:num w:numId="3" w16cid:durableId="1672415765">
    <w:abstractNumId w:val="0"/>
  </w:num>
  <w:num w:numId="4" w16cid:durableId="1236932642">
    <w:abstractNumId w:val="5"/>
  </w:num>
  <w:num w:numId="5" w16cid:durableId="371079381">
    <w:abstractNumId w:val="2"/>
  </w:num>
  <w:num w:numId="6" w16cid:durableId="997660216">
    <w:abstractNumId w:val="6"/>
  </w:num>
  <w:num w:numId="7" w16cid:durableId="880555497">
    <w:abstractNumId w:val="8"/>
  </w:num>
  <w:num w:numId="8" w16cid:durableId="2107069816">
    <w:abstractNumId w:val="3"/>
  </w:num>
  <w:num w:numId="9" w16cid:durableId="52050464">
    <w:abstractNumId w:val="7"/>
  </w:num>
  <w:num w:numId="10" w16cid:durableId="1720744024">
    <w:abstractNumId w:val="1"/>
  </w:num>
  <w:num w:numId="11" w16cid:durableId="2076466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AC"/>
    <w:rsid w:val="00006377"/>
    <w:rsid w:val="0002084A"/>
    <w:rsid w:val="000250EA"/>
    <w:rsid w:val="000411F0"/>
    <w:rsid w:val="000412BE"/>
    <w:rsid w:val="00041F39"/>
    <w:rsid w:val="0005356C"/>
    <w:rsid w:val="00054523"/>
    <w:rsid w:val="0005604A"/>
    <w:rsid w:val="00071742"/>
    <w:rsid w:val="0007181B"/>
    <w:rsid w:val="00075010"/>
    <w:rsid w:val="0007707A"/>
    <w:rsid w:val="000844A3"/>
    <w:rsid w:val="00091209"/>
    <w:rsid w:val="00091AFA"/>
    <w:rsid w:val="00093BFB"/>
    <w:rsid w:val="000A5BB9"/>
    <w:rsid w:val="000B5BBF"/>
    <w:rsid w:val="000C128B"/>
    <w:rsid w:val="000D0414"/>
    <w:rsid w:val="000E45E4"/>
    <w:rsid w:val="000F4A6D"/>
    <w:rsid w:val="000F7852"/>
    <w:rsid w:val="00105FA7"/>
    <w:rsid w:val="001105A2"/>
    <w:rsid w:val="00122A8C"/>
    <w:rsid w:val="00130C3B"/>
    <w:rsid w:val="0013190E"/>
    <w:rsid w:val="001358D1"/>
    <w:rsid w:val="001421D1"/>
    <w:rsid w:val="00144B19"/>
    <w:rsid w:val="00146372"/>
    <w:rsid w:val="00146F32"/>
    <w:rsid w:val="00161E95"/>
    <w:rsid w:val="001648D0"/>
    <w:rsid w:val="00164BF4"/>
    <w:rsid w:val="001656DC"/>
    <w:rsid w:val="00166A2D"/>
    <w:rsid w:val="00167473"/>
    <w:rsid w:val="00171A8F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1D3553"/>
    <w:rsid w:val="001F0B38"/>
    <w:rsid w:val="001F5B5F"/>
    <w:rsid w:val="00202ABC"/>
    <w:rsid w:val="00206CCD"/>
    <w:rsid w:val="00214D4B"/>
    <w:rsid w:val="00225267"/>
    <w:rsid w:val="00235ED0"/>
    <w:rsid w:val="00240A14"/>
    <w:rsid w:val="00241C21"/>
    <w:rsid w:val="00262114"/>
    <w:rsid w:val="002766B0"/>
    <w:rsid w:val="00281346"/>
    <w:rsid w:val="00282ABC"/>
    <w:rsid w:val="00291C93"/>
    <w:rsid w:val="002A0C97"/>
    <w:rsid w:val="002B06FB"/>
    <w:rsid w:val="002B7ED5"/>
    <w:rsid w:val="002C01F5"/>
    <w:rsid w:val="002C28F3"/>
    <w:rsid w:val="002C71A8"/>
    <w:rsid w:val="002D07DE"/>
    <w:rsid w:val="002D0BCD"/>
    <w:rsid w:val="002D6561"/>
    <w:rsid w:val="002F233C"/>
    <w:rsid w:val="002F5801"/>
    <w:rsid w:val="003011CE"/>
    <w:rsid w:val="003358E2"/>
    <w:rsid w:val="00342A36"/>
    <w:rsid w:val="003440A4"/>
    <w:rsid w:val="00345768"/>
    <w:rsid w:val="00350C7B"/>
    <w:rsid w:val="00351D99"/>
    <w:rsid w:val="00353888"/>
    <w:rsid w:val="00366471"/>
    <w:rsid w:val="003705E1"/>
    <w:rsid w:val="0037337D"/>
    <w:rsid w:val="0037571C"/>
    <w:rsid w:val="00377BFB"/>
    <w:rsid w:val="00380CC9"/>
    <w:rsid w:val="00381293"/>
    <w:rsid w:val="00381CDA"/>
    <w:rsid w:val="00395A6A"/>
    <w:rsid w:val="00397EBC"/>
    <w:rsid w:val="003A2299"/>
    <w:rsid w:val="003A2CF6"/>
    <w:rsid w:val="003A58F4"/>
    <w:rsid w:val="003B5AAD"/>
    <w:rsid w:val="003C7546"/>
    <w:rsid w:val="003D3483"/>
    <w:rsid w:val="003F026D"/>
    <w:rsid w:val="003F1F22"/>
    <w:rsid w:val="003F4A16"/>
    <w:rsid w:val="003F544A"/>
    <w:rsid w:val="003F5969"/>
    <w:rsid w:val="003F5B86"/>
    <w:rsid w:val="0040526A"/>
    <w:rsid w:val="004123AC"/>
    <w:rsid w:val="00416CCD"/>
    <w:rsid w:val="0042356D"/>
    <w:rsid w:val="004310CD"/>
    <w:rsid w:val="00432656"/>
    <w:rsid w:val="0043390E"/>
    <w:rsid w:val="004353AC"/>
    <w:rsid w:val="00440DED"/>
    <w:rsid w:val="004418A8"/>
    <w:rsid w:val="00447B72"/>
    <w:rsid w:val="004608CA"/>
    <w:rsid w:val="00470D08"/>
    <w:rsid w:val="00471DC3"/>
    <w:rsid w:val="004947FD"/>
    <w:rsid w:val="004A1397"/>
    <w:rsid w:val="004B0774"/>
    <w:rsid w:val="004C5191"/>
    <w:rsid w:val="004C7AD9"/>
    <w:rsid w:val="004D2A7B"/>
    <w:rsid w:val="004E31EE"/>
    <w:rsid w:val="004F31EB"/>
    <w:rsid w:val="004F6E3F"/>
    <w:rsid w:val="0050157B"/>
    <w:rsid w:val="005107B2"/>
    <w:rsid w:val="005112BD"/>
    <w:rsid w:val="00513192"/>
    <w:rsid w:val="00517A52"/>
    <w:rsid w:val="005220A1"/>
    <w:rsid w:val="00523519"/>
    <w:rsid w:val="005245E9"/>
    <w:rsid w:val="00531314"/>
    <w:rsid w:val="005361F3"/>
    <w:rsid w:val="00543851"/>
    <w:rsid w:val="00554D7C"/>
    <w:rsid w:val="005657A3"/>
    <w:rsid w:val="0057688A"/>
    <w:rsid w:val="005A18EA"/>
    <w:rsid w:val="005B3AD9"/>
    <w:rsid w:val="005B5B95"/>
    <w:rsid w:val="005C1DEC"/>
    <w:rsid w:val="005C421A"/>
    <w:rsid w:val="005C6B89"/>
    <w:rsid w:val="005D3EB9"/>
    <w:rsid w:val="005D4324"/>
    <w:rsid w:val="005D55A9"/>
    <w:rsid w:val="005E215E"/>
    <w:rsid w:val="005E2393"/>
    <w:rsid w:val="005E6828"/>
    <w:rsid w:val="00607160"/>
    <w:rsid w:val="00612774"/>
    <w:rsid w:val="00613F7D"/>
    <w:rsid w:val="00615974"/>
    <w:rsid w:val="006218F7"/>
    <w:rsid w:val="00634643"/>
    <w:rsid w:val="00644C0B"/>
    <w:rsid w:val="006500B6"/>
    <w:rsid w:val="00657A75"/>
    <w:rsid w:val="00662C40"/>
    <w:rsid w:val="0067246A"/>
    <w:rsid w:val="006738C8"/>
    <w:rsid w:val="00683D61"/>
    <w:rsid w:val="006854EB"/>
    <w:rsid w:val="00686DEE"/>
    <w:rsid w:val="006919A8"/>
    <w:rsid w:val="006A25D6"/>
    <w:rsid w:val="006A2A1A"/>
    <w:rsid w:val="006A4E3B"/>
    <w:rsid w:val="006B0B21"/>
    <w:rsid w:val="006B5D58"/>
    <w:rsid w:val="006D3E53"/>
    <w:rsid w:val="006D4335"/>
    <w:rsid w:val="006E1958"/>
    <w:rsid w:val="006E37C1"/>
    <w:rsid w:val="006E4F08"/>
    <w:rsid w:val="00701C06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842AB"/>
    <w:rsid w:val="007A2E34"/>
    <w:rsid w:val="007B27CF"/>
    <w:rsid w:val="007C0EC1"/>
    <w:rsid w:val="007E3619"/>
    <w:rsid w:val="007E588D"/>
    <w:rsid w:val="007F7A9B"/>
    <w:rsid w:val="0080139C"/>
    <w:rsid w:val="008015B7"/>
    <w:rsid w:val="008138C2"/>
    <w:rsid w:val="008144A3"/>
    <w:rsid w:val="008145CC"/>
    <w:rsid w:val="0081535D"/>
    <w:rsid w:val="00820D55"/>
    <w:rsid w:val="00820E59"/>
    <w:rsid w:val="00836048"/>
    <w:rsid w:val="00836A6D"/>
    <w:rsid w:val="00837990"/>
    <w:rsid w:val="008438EB"/>
    <w:rsid w:val="008512A9"/>
    <w:rsid w:val="00853558"/>
    <w:rsid w:val="00861714"/>
    <w:rsid w:val="008667EC"/>
    <w:rsid w:val="0087261D"/>
    <w:rsid w:val="008728A1"/>
    <w:rsid w:val="00884957"/>
    <w:rsid w:val="008A1B5F"/>
    <w:rsid w:val="008A248E"/>
    <w:rsid w:val="008A381C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7B41"/>
    <w:rsid w:val="00912E82"/>
    <w:rsid w:val="00915B87"/>
    <w:rsid w:val="00915F05"/>
    <w:rsid w:val="00923529"/>
    <w:rsid w:val="00926DCF"/>
    <w:rsid w:val="00930739"/>
    <w:rsid w:val="00934832"/>
    <w:rsid w:val="00942455"/>
    <w:rsid w:val="00944F8A"/>
    <w:rsid w:val="00945F76"/>
    <w:rsid w:val="00947E71"/>
    <w:rsid w:val="00955D41"/>
    <w:rsid w:val="00963187"/>
    <w:rsid w:val="00964D7E"/>
    <w:rsid w:val="00967E55"/>
    <w:rsid w:val="00995A9C"/>
    <w:rsid w:val="009A7C8D"/>
    <w:rsid w:val="009B7A8E"/>
    <w:rsid w:val="009D0C61"/>
    <w:rsid w:val="009D5256"/>
    <w:rsid w:val="009D7295"/>
    <w:rsid w:val="009E7E54"/>
    <w:rsid w:val="009F2900"/>
    <w:rsid w:val="009F79BE"/>
    <w:rsid w:val="009F7E6E"/>
    <w:rsid w:val="00A10650"/>
    <w:rsid w:val="00A1598A"/>
    <w:rsid w:val="00A24281"/>
    <w:rsid w:val="00A32F94"/>
    <w:rsid w:val="00A40C46"/>
    <w:rsid w:val="00A44361"/>
    <w:rsid w:val="00A44534"/>
    <w:rsid w:val="00A44E2F"/>
    <w:rsid w:val="00A62E9C"/>
    <w:rsid w:val="00A674C6"/>
    <w:rsid w:val="00A70BE9"/>
    <w:rsid w:val="00AA5992"/>
    <w:rsid w:val="00AB3B6B"/>
    <w:rsid w:val="00AD79B6"/>
    <w:rsid w:val="00AF57B3"/>
    <w:rsid w:val="00B0200A"/>
    <w:rsid w:val="00B052DD"/>
    <w:rsid w:val="00B263F7"/>
    <w:rsid w:val="00B36DEE"/>
    <w:rsid w:val="00B40D41"/>
    <w:rsid w:val="00B51EAC"/>
    <w:rsid w:val="00B6147B"/>
    <w:rsid w:val="00B77BE4"/>
    <w:rsid w:val="00B8317F"/>
    <w:rsid w:val="00B84E9D"/>
    <w:rsid w:val="00B85C5E"/>
    <w:rsid w:val="00B90FA7"/>
    <w:rsid w:val="00BA006E"/>
    <w:rsid w:val="00BB39C8"/>
    <w:rsid w:val="00BB3BBA"/>
    <w:rsid w:val="00BB41A2"/>
    <w:rsid w:val="00BC1E4A"/>
    <w:rsid w:val="00BC3031"/>
    <w:rsid w:val="00BD0BC1"/>
    <w:rsid w:val="00BD7882"/>
    <w:rsid w:val="00BE0E69"/>
    <w:rsid w:val="00BE2547"/>
    <w:rsid w:val="00BF5244"/>
    <w:rsid w:val="00BF62FB"/>
    <w:rsid w:val="00BF7778"/>
    <w:rsid w:val="00C073C6"/>
    <w:rsid w:val="00C17CB3"/>
    <w:rsid w:val="00C20940"/>
    <w:rsid w:val="00C247BA"/>
    <w:rsid w:val="00C305D1"/>
    <w:rsid w:val="00C316E4"/>
    <w:rsid w:val="00C4258F"/>
    <w:rsid w:val="00C43336"/>
    <w:rsid w:val="00C4472F"/>
    <w:rsid w:val="00C54A29"/>
    <w:rsid w:val="00C55244"/>
    <w:rsid w:val="00C558F3"/>
    <w:rsid w:val="00C6255C"/>
    <w:rsid w:val="00C629F7"/>
    <w:rsid w:val="00C65BBF"/>
    <w:rsid w:val="00C72DEE"/>
    <w:rsid w:val="00C80207"/>
    <w:rsid w:val="00C9732C"/>
    <w:rsid w:val="00CA2080"/>
    <w:rsid w:val="00CA5A24"/>
    <w:rsid w:val="00CB08CA"/>
    <w:rsid w:val="00CB1039"/>
    <w:rsid w:val="00CB11C1"/>
    <w:rsid w:val="00CB73AE"/>
    <w:rsid w:val="00CC1535"/>
    <w:rsid w:val="00CC500C"/>
    <w:rsid w:val="00CC62C0"/>
    <w:rsid w:val="00CC789A"/>
    <w:rsid w:val="00CD77A3"/>
    <w:rsid w:val="00CD77C1"/>
    <w:rsid w:val="00CF1633"/>
    <w:rsid w:val="00CF2B10"/>
    <w:rsid w:val="00CF5850"/>
    <w:rsid w:val="00D04ABD"/>
    <w:rsid w:val="00D206D8"/>
    <w:rsid w:val="00D23306"/>
    <w:rsid w:val="00D30FA8"/>
    <w:rsid w:val="00D31842"/>
    <w:rsid w:val="00D31993"/>
    <w:rsid w:val="00D3544B"/>
    <w:rsid w:val="00D47A02"/>
    <w:rsid w:val="00D84F9E"/>
    <w:rsid w:val="00D85A4F"/>
    <w:rsid w:val="00D86E47"/>
    <w:rsid w:val="00D872C8"/>
    <w:rsid w:val="00D90DF5"/>
    <w:rsid w:val="00DA21A8"/>
    <w:rsid w:val="00DA3003"/>
    <w:rsid w:val="00DB5CC9"/>
    <w:rsid w:val="00DB7F7D"/>
    <w:rsid w:val="00DD3E1D"/>
    <w:rsid w:val="00DE3EA7"/>
    <w:rsid w:val="00DE63CF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673EC"/>
    <w:rsid w:val="00E77D8B"/>
    <w:rsid w:val="00E82BB1"/>
    <w:rsid w:val="00E86096"/>
    <w:rsid w:val="00E86B32"/>
    <w:rsid w:val="00EA2C36"/>
    <w:rsid w:val="00EB1C7C"/>
    <w:rsid w:val="00EB4CF4"/>
    <w:rsid w:val="00EB68FF"/>
    <w:rsid w:val="00EC0E48"/>
    <w:rsid w:val="00EC6E3B"/>
    <w:rsid w:val="00ED6927"/>
    <w:rsid w:val="00EE6095"/>
    <w:rsid w:val="00EF2BD5"/>
    <w:rsid w:val="00EF5304"/>
    <w:rsid w:val="00F14184"/>
    <w:rsid w:val="00F14352"/>
    <w:rsid w:val="00F17859"/>
    <w:rsid w:val="00F26DB3"/>
    <w:rsid w:val="00F40AE3"/>
    <w:rsid w:val="00F76461"/>
    <w:rsid w:val="00F8012A"/>
    <w:rsid w:val="00F83FF4"/>
    <w:rsid w:val="00F93C87"/>
    <w:rsid w:val="00F97C43"/>
    <w:rsid w:val="00FA0070"/>
    <w:rsid w:val="00FA3226"/>
    <w:rsid w:val="00FB1AC2"/>
    <w:rsid w:val="00FB4E64"/>
    <w:rsid w:val="00FC13C7"/>
    <w:rsid w:val="00FC5EE9"/>
    <w:rsid w:val="00FD1285"/>
    <w:rsid w:val="00FD5991"/>
    <w:rsid w:val="00FD5CE9"/>
    <w:rsid w:val="00FE0E92"/>
    <w:rsid w:val="00FE2782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A2809"/>
  <w15:docId w15:val="{9639DED3-0965-46AC-A9AB-80FFA572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  <w:style w:type="paragraph" w:customStyle="1" w:styleId="ConsPlusNormal">
    <w:name w:val="ConsPlusNormal"/>
    <w:rsid w:val="00CB1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Гипертекстовая ссылка"/>
    <w:basedOn w:val="a0"/>
    <w:uiPriority w:val="99"/>
    <w:rsid w:val="00A1598A"/>
    <w:rPr>
      <w:b/>
      <w:bCs/>
      <w:color w:val="106BBE"/>
    </w:rPr>
  </w:style>
  <w:style w:type="paragraph" w:customStyle="1" w:styleId="s1">
    <w:name w:val="s_1"/>
    <w:basedOn w:val="a"/>
    <w:rsid w:val="000A5BB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A5BB9"/>
    <w:rPr>
      <w:i/>
      <w:iCs/>
    </w:rPr>
  </w:style>
  <w:style w:type="character" w:styleId="af0">
    <w:name w:val="Hyperlink"/>
    <w:basedOn w:val="a0"/>
    <w:uiPriority w:val="99"/>
    <w:unhideWhenUsed/>
    <w:rsid w:val="000A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58171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8413-0D57-47BC-8F71-02C132C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5KAB</cp:lastModifiedBy>
  <cp:revision>90</cp:revision>
  <cp:lastPrinted>2023-06-01T11:46:00Z</cp:lastPrinted>
  <dcterms:created xsi:type="dcterms:W3CDTF">2015-05-19T11:23:00Z</dcterms:created>
  <dcterms:modified xsi:type="dcterms:W3CDTF">2023-06-28T06:05:00Z</dcterms:modified>
</cp:coreProperties>
</file>