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820"/>
        <w:gridCol w:w="4570"/>
      </w:tblGrid>
      <w:tr w:rsidR="00A93CF4" w:rsidTr="00D42DE4">
        <w:tc>
          <w:tcPr>
            <w:tcW w:w="4820" w:type="dxa"/>
          </w:tcPr>
          <w:p w:rsidR="00A93CF4" w:rsidRDefault="00A93CF4" w:rsidP="00C16856">
            <w:pPr>
              <w:jc w:val="center"/>
            </w:pPr>
          </w:p>
        </w:tc>
        <w:tc>
          <w:tcPr>
            <w:tcW w:w="4570" w:type="dxa"/>
          </w:tcPr>
          <w:p w:rsidR="00A93CF4" w:rsidRDefault="00A93CF4" w:rsidP="00610CD9"/>
        </w:tc>
      </w:tr>
    </w:tbl>
    <w:p w:rsidR="00A93CF4" w:rsidRDefault="00A93CF4" w:rsidP="00A93CF4">
      <w:pPr>
        <w:jc w:val="center"/>
        <w:rPr>
          <w:b/>
        </w:rPr>
      </w:pPr>
      <w:r>
        <w:rPr>
          <w:b/>
        </w:rPr>
        <w:t>АНКЕТА</w:t>
      </w:r>
    </w:p>
    <w:p w:rsidR="00A93CF4" w:rsidRDefault="00A93CF4" w:rsidP="00A93CF4">
      <w:pPr>
        <w:jc w:val="center"/>
        <w:rPr>
          <w:b/>
        </w:rPr>
      </w:pPr>
      <w:r>
        <w:rPr>
          <w:b/>
        </w:rPr>
        <w:t>участника краевого конкурса</w:t>
      </w:r>
    </w:p>
    <w:p w:rsidR="00A93CF4" w:rsidRDefault="00A93CF4" w:rsidP="00A93CF4">
      <w:pPr>
        <w:ind w:left="-113" w:right="-113"/>
        <w:jc w:val="center"/>
        <w:rPr>
          <w:b/>
        </w:rPr>
      </w:pPr>
      <w:r>
        <w:rPr>
          <w:b/>
        </w:rPr>
        <w:t>«Лучшее предприятие розничной торговли Краснодарского края 20</w:t>
      </w:r>
      <w:r w:rsidR="00364C59">
        <w:rPr>
          <w:b/>
        </w:rPr>
        <w:t>20</w:t>
      </w:r>
      <w:r>
        <w:rPr>
          <w:b/>
        </w:rPr>
        <w:t xml:space="preserve"> года»</w:t>
      </w:r>
    </w:p>
    <w:p w:rsidR="00A93CF4" w:rsidRDefault="00A93CF4" w:rsidP="00A93CF4">
      <w:pPr>
        <w:jc w:val="center"/>
        <w:rPr>
          <w:b/>
          <w:bCs/>
        </w:rPr>
      </w:pPr>
      <w:r>
        <w:rPr>
          <w:b/>
        </w:rPr>
        <w:t>(в номинации «Лучший нестационарный торговый объект»)</w:t>
      </w:r>
    </w:p>
    <w:p w:rsidR="00A93CF4" w:rsidRDefault="00A93CF4" w:rsidP="00A93CF4">
      <w:pPr>
        <w:jc w:val="both"/>
      </w:pPr>
      <w:r>
        <w:t>____________________________________________________________________</w:t>
      </w:r>
    </w:p>
    <w:p w:rsidR="00A93CF4" w:rsidRDefault="00A93CF4" w:rsidP="00A93CF4">
      <w:pPr>
        <w:jc w:val="both"/>
      </w:pPr>
      <w:r>
        <w:t>____________________________________________________________________</w:t>
      </w:r>
    </w:p>
    <w:p w:rsidR="00A93CF4" w:rsidRDefault="00A93CF4" w:rsidP="00A93CF4">
      <w:pPr>
        <w:jc w:val="center"/>
        <w:rPr>
          <w:sz w:val="24"/>
          <w:szCs w:val="24"/>
        </w:rPr>
      </w:pPr>
      <w:r>
        <w:rPr>
          <w:sz w:val="24"/>
          <w:szCs w:val="24"/>
        </w:rPr>
        <w:t>(полное наименование юридического лица или индивидуального предпринимателя)</w:t>
      </w:r>
    </w:p>
    <w:p w:rsidR="00D20669" w:rsidRDefault="00D20669"/>
    <w:p w:rsidR="00A93CF4" w:rsidRDefault="00A93CF4" w:rsidP="00797D12">
      <w:pPr>
        <w:tabs>
          <w:tab w:val="left" w:leader="underscore" w:pos="9582"/>
        </w:tabs>
      </w:pPr>
      <w:r>
        <w:t xml:space="preserve">Фамилия, имя, отчество руководителя </w:t>
      </w:r>
      <w:r w:rsidR="00797D12">
        <w:tab/>
      </w:r>
    </w:p>
    <w:p w:rsidR="00797D12" w:rsidRDefault="00797D12" w:rsidP="00797D12">
      <w:pPr>
        <w:tabs>
          <w:tab w:val="left" w:leader="underscore" w:pos="9582"/>
        </w:tabs>
      </w:pPr>
      <w:r>
        <w:tab/>
      </w:r>
      <w:r w:rsidR="00274343">
        <w:t>.</w:t>
      </w:r>
    </w:p>
    <w:p w:rsidR="00797D12" w:rsidRDefault="00797D12" w:rsidP="00797D12">
      <w:pPr>
        <w:tabs>
          <w:tab w:val="left" w:leader="underscore" w:pos="9582"/>
        </w:tabs>
      </w:pPr>
      <w:r>
        <w:t>Юридический</w:t>
      </w:r>
      <w:r w:rsidR="00E900C3">
        <w:t xml:space="preserve"> адрес</w:t>
      </w:r>
      <w:r>
        <w:tab/>
      </w:r>
      <w:r w:rsidR="00E900C3">
        <w:t>.</w:t>
      </w:r>
    </w:p>
    <w:p w:rsidR="00E900C3" w:rsidRDefault="00E900C3" w:rsidP="00797D12">
      <w:pPr>
        <w:tabs>
          <w:tab w:val="left" w:leader="underscore" w:pos="9582"/>
        </w:tabs>
      </w:pPr>
      <w:r>
        <w:t xml:space="preserve">Фактический адрес </w:t>
      </w:r>
      <w:r>
        <w:tab/>
        <w:t>.</w:t>
      </w:r>
    </w:p>
    <w:p w:rsidR="00797D12" w:rsidRDefault="00797D12" w:rsidP="00797D12">
      <w:pPr>
        <w:tabs>
          <w:tab w:val="left" w:leader="underscore" w:pos="9582"/>
        </w:tabs>
      </w:pPr>
      <w:r>
        <w:t xml:space="preserve">Телефон (с указанием кода) </w:t>
      </w:r>
      <w:r>
        <w:tab/>
      </w:r>
      <w:r w:rsidR="00274343">
        <w:t>.</w:t>
      </w:r>
    </w:p>
    <w:p w:rsidR="00797D12" w:rsidRDefault="00797D12" w:rsidP="00797D12">
      <w:pPr>
        <w:tabs>
          <w:tab w:val="left" w:leader="underscore" w:pos="9582"/>
        </w:tabs>
      </w:pPr>
      <w:r>
        <w:t xml:space="preserve">ИНН, ОКВЭД </w:t>
      </w:r>
      <w:r>
        <w:tab/>
      </w:r>
      <w:r w:rsidR="00274343">
        <w:t>.</w:t>
      </w:r>
    </w:p>
    <w:p w:rsidR="00797D12" w:rsidRDefault="00797D12" w:rsidP="00797D12">
      <w:pPr>
        <w:tabs>
          <w:tab w:val="left" w:leader="underscore" w:pos="9582"/>
        </w:tabs>
        <w:jc w:val="both"/>
      </w:pPr>
      <w:r>
        <w:t xml:space="preserve">Тип нестационарного торгового объекта </w:t>
      </w:r>
      <w:r>
        <w:tab/>
      </w:r>
    </w:p>
    <w:p w:rsidR="00797D12" w:rsidRDefault="00797D12" w:rsidP="00797D12">
      <w:pPr>
        <w:tabs>
          <w:tab w:val="left" w:leader="underscore" w:pos="9582"/>
        </w:tabs>
        <w:jc w:val="both"/>
      </w:pPr>
      <w:r>
        <w:tab/>
      </w:r>
      <w:r w:rsidR="00274343">
        <w:t>.</w:t>
      </w:r>
    </w:p>
    <w:p w:rsidR="00797D12" w:rsidRDefault="00797D12" w:rsidP="00797D12">
      <w:pPr>
        <w:jc w:val="center"/>
        <w:rPr>
          <w:sz w:val="24"/>
          <w:szCs w:val="24"/>
        </w:rPr>
      </w:pPr>
      <w:r>
        <w:rPr>
          <w:sz w:val="24"/>
          <w:szCs w:val="24"/>
        </w:rPr>
        <w:t>(автомагазин, автоцистерна, торговый павильон, киоск, торговая палатка и другое)</w:t>
      </w:r>
    </w:p>
    <w:p w:rsidR="00797D12" w:rsidRDefault="00797D12" w:rsidP="00797D12">
      <w:pPr>
        <w:tabs>
          <w:tab w:val="left" w:leader="underscore" w:pos="9582"/>
        </w:tabs>
        <w:jc w:val="both"/>
      </w:pPr>
      <w:r w:rsidRPr="00192EB5">
        <w:t>Специализация нестационарного торгового объекта (с ука</w:t>
      </w:r>
      <w:r>
        <w:t xml:space="preserve">занием ассортимента реализуемой </w:t>
      </w:r>
      <w:r w:rsidRPr="00192EB5">
        <w:t>продукции)</w:t>
      </w:r>
      <w:r>
        <w:t xml:space="preserve"> </w:t>
      </w:r>
      <w:r>
        <w:tab/>
      </w:r>
      <w:r w:rsidR="00274343">
        <w:t>.</w:t>
      </w:r>
    </w:p>
    <w:p w:rsidR="00797D12" w:rsidRDefault="00797D12" w:rsidP="00797D12">
      <w:pPr>
        <w:tabs>
          <w:tab w:val="left" w:leader="underscore" w:pos="9582"/>
        </w:tabs>
        <w:jc w:val="both"/>
      </w:pPr>
      <w:r>
        <w:t xml:space="preserve">Период функционирования нестационарного торгового объекта </w:t>
      </w:r>
      <w:r>
        <w:tab/>
      </w:r>
    </w:p>
    <w:p w:rsidR="00797D12" w:rsidRDefault="00797D12" w:rsidP="00797D12">
      <w:pPr>
        <w:tabs>
          <w:tab w:val="left" w:leader="underscore" w:pos="9582"/>
        </w:tabs>
        <w:jc w:val="both"/>
      </w:pPr>
      <w:r>
        <w:tab/>
      </w:r>
      <w:r w:rsidR="00274343">
        <w:t>.</w:t>
      </w:r>
    </w:p>
    <w:p w:rsidR="00797D12" w:rsidRDefault="00797D12" w:rsidP="00797D12">
      <w:pPr>
        <w:tabs>
          <w:tab w:val="left" w:leader="underscore" w:pos="9639"/>
        </w:tabs>
        <w:jc w:val="center"/>
        <w:rPr>
          <w:sz w:val="24"/>
          <w:szCs w:val="24"/>
        </w:rPr>
      </w:pPr>
      <w:r w:rsidRPr="00192EB5">
        <w:rPr>
          <w:sz w:val="24"/>
          <w:szCs w:val="24"/>
        </w:rPr>
        <w:t>(постоянно или сезонно)</w:t>
      </w:r>
    </w:p>
    <w:p w:rsidR="00797D12" w:rsidRPr="00192EB5" w:rsidRDefault="00797D12" w:rsidP="00797D12">
      <w:pPr>
        <w:tabs>
          <w:tab w:val="left" w:leader="underscore" w:pos="9582"/>
        </w:tabs>
        <w:jc w:val="both"/>
      </w:pPr>
      <w:r w:rsidRPr="00192EB5">
        <w:t>Внешний вид торгового объекта (фото)</w:t>
      </w:r>
      <w:r>
        <w:t xml:space="preserve"> </w:t>
      </w:r>
      <w:r>
        <w:tab/>
      </w:r>
      <w:r w:rsidR="00274343">
        <w:t>.</w:t>
      </w:r>
    </w:p>
    <w:p w:rsidR="00797D12" w:rsidRDefault="00797D12" w:rsidP="00797D12">
      <w:pPr>
        <w:tabs>
          <w:tab w:val="left" w:leader="underscore" w:pos="9582"/>
        </w:tabs>
        <w:jc w:val="both"/>
      </w:pPr>
      <w:r>
        <w:t xml:space="preserve">Численность работников </w:t>
      </w:r>
      <w:r>
        <w:tab/>
      </w:r>
      <w:r w:rsidR="00274343">
        <w:t>.</w:t>
      </w:r>
    </w:p>
    <w:p w:rsidR="00797D12" w:rsidRDefault="00797D12" w:rsidP="00797D12">
      <w:pPr>
        <w:tabs>
          <w:tab w:val="left" w:leader="underscore" w:pos="9582"/>
        </w:tabs>
        <w:jc w:val="both"/>
      </w:pPr>
      <w:r>
        <w:t xml:space="preserve">Общая площадь </w:t>
      </w:r>
      <w:r>
        <w:tab/>
      </w:r>
      <w:r w:rsidR="00274343">
        <w:t>.</w:t>
      </w:r>
    </w:p>
    <w:p w:rsidR="00797D12" w:rsidRDefault="00797D12" w:rsidP="00797D12">
      <w:pPr>
        <w:tabs>
          <w:tab w:val="left" w:leader="underscore" w:pos="9582"/>
        </w:tabs>
        <w:jc w:val="both"/>
      </w:pPr>
      <w:r>
        <w:t>Стоимость арендной платы</w:t>
      </w:r>
      <w:r w:rsidR="00E900C3">
        <w:t xml:space="preserve"> в месяц (руб.)</w:t>
      </w:r>
      <w:r>
        <w:tab/>
      </w:r>
      <w:r w:rsidR="00274343">
        <w:t>.</w:t>
      </w:r>
    </w:p>
    <w:p w:rsidR="00797D12" w:rsidRDefault="00797D12" w:rsidP="00797D12">
      <w:pPr>
        <w:tabs>
          <w:tab w:val="left" w:leader="underscore" w:pos="4820"/>
        </w:tabs>
      </w:pPr>
      <w:r>
        <w:t xml:space="preserve">Объем реализованной продукции (тыс. руб.), а также </w:t>
      </w:r>
      <w:proofErr w:type="gramStart"/>
      <w:r>
        <w:t>в  %</w:t>
      </w:r>
      <w:proofErr w:type="gramEnd"/>
      <w:r>
        <w:t xml:space="preserve"> отношении к предыдущему году: 201</w:t>
      </w:r>
      <w:r w:rsidR="00364C59">
        <w:t>8</w:t>
      </w:r>
      <w:r>
        <w:t xml:space="preserve"> г._____________________; 201</w:t>
      </w:r>
      <w:r w:rsidR="00364C59">
        <w:t>9</w:t>
      </w:r>
      <w:r>
        <w:t xml:space="preserve"> г._________________; 20</w:t>
      </w:r>
      <w:r w:rsidR="00364C59">
        <w:t>20</w:t>
      </w:r>
      <w:r>
        <w:t xml:space="preserve"> г.</w:t>
      </w:r>
      <w:r>
        <w:rPr>
          <w:i/>
        </w:rPr>
        <w:t xml:space="preserve"> </w:t>
      </w:r>
      <w:r>
        <w:rPr>
          <w:i/>
          <w:sz w:val="24"/>
          <w:szCs w:val="24"/>
        </w:rPr>
        <w:t>(</w:t>
      </w:r>
      <w:r w:rsidR="00364C59">
        <w:rPr>
          <w:i/>
          <w:sz w:val="24"/>
          <w:szCs w:val="24"/>
        </w:rPr>
        <w:t>10</w:t>
      </w:r>
      <w:r>
        <w:rPr>
          <w:i/>
          <w:sz w:val="24"/>
          <w:szCs w:val="24"/>
        </w:rPr>
        <w:t xml:space="preserve"> месяцев)</w:t>
      </w:r>
      <w:r>
        <w:t xml:space="preserve"> </w:t>
      </w:r>
      <w:r>
        <w:tab/>
        <w:t>.</w:t>
      </w:r>
    </w:p>
    <w:p w:rsidR="00797D12" w:rsidRDefault="00797D12" w:rsidP="00797D12">
      <w:pPr>
        <w:tabs>
          <w:tab w:val="left" w:leader="underscore" w:pos="9582"/>
        </w:tabs>
      </w:pPr>
      <w:r>
        <w:t>Средняя заработная плата работников (тыс. руб.): 201</w:t>
      </w:r>
      <w:r w:rsidR="00364C59">
        <w:t>8</w:t>
      </w:r>
      <w:r>
        <w:t xml:space="preserve"> г. </w:t>
      </w:r>
      <w:r>
        <w:tab/>
      </w:r>
      <w:r w:rsidR="00274343">
        <w:t>;</w:t>
      </w:r>
    </w:p>
    <w:p w:rsidR="00797D12" w:rsidRDefault="00797D12" w:rsidP="00797D12">
      <w:pPr>
        <w:tabs>
          <w:tab w:val="left" w:leader="underscore" w:pos="3969"/>
          <w:tab w:val="left" w:leader="underscore" w:pos="9582"/>
        </w:tabs>
      </w:pPr>
      <w:r>
        <w:t>201</w:t>
      </w:r>
      <w:r w:rsidR="00364C59">
        <w:t>9</w:t>
      </w:r>
      <w:r>
        <w:t xml:space="preserve"> г.</w:t>
      </w:r>
      <w:r>
        <w:tab/>
        <w:t>; 20</w:t>
      </w:r>
      <w:r w:rsidR="00364C59">
        <w:t>20</w:t>
      </w:r>
      <w:r>
        <w:t xml:space="preserve"> г</w:t>
      </w:r>
      <w:r>
        <w:rPr>
          <w:i/>
        </w:rPr>
        <w:t>. (</w:t>
      </w:r>
      <w:r w:rsidR="00364C59">
        <w:rPr>
          <w:i/>
          <w:sz w:val="24"/>
          <w:szCs w:val="24"/>
        </w:rPr>
        <w:t>10</w:t>
      </w:r>
      <w:r w:rsidRPr="00756612">
        <w:rPr>
          <w:i/>
          <w:sz w:val="24"/>
          <w:szCs w:val="24"/>
        </w:rPr>
        <w:t xml:space="preserve"> месяцев</w:t>
      </w:r>
      <w:r>
        <w:rPr>
          <w:i/>
        </w:rPr>
        <w:t>)</w:t>
      </w:r>
      <w:r>
        <w:t xml:space="preserve"> </w:t>
      </w:r>
      <w:r>
        <w:tab/>
      </w:r>
      <w:r w:rsidR="00274343">
        <w:t>.</w:t>
      </w:r>
    </w:p>
    <w:p w:rsidR="00797D12" w:rsidRDefault="00797D12" w:rsidP="00797D12">
      <w:pPr>
        <w:jc w:val="both"/>
      </w:pPr>
      <w:r>
        <w:t>Чистая прибыль (убыток) на конец отчетного периода (тыс. руб.)</w:t>
      </w:r>
    </w:p>
    <w:p w:rsidR="00797D12" w:rsidRDefault="00797D12" w:rsidP="00315833">
      <w:pPr>
        <w:tabs>
          <w:tab w:val="left" w:leader="underscore" w:pos="2665"/>
          <w:tab w:val="left" w:leader="underscore" w:pos="5500"/>
          <w:tab w:val="left" w:leader="underscore" w:pos="9582"/>
        </w:tabs>
      </w:pPr>
      <w:r>
        <w:t>201</w:t>
      </w:r>
      <w:r w:rsidR="00364C59">
        <w:t>8</w:t>
      </w:r>
      <w:r>
        <w:t xml:space="preserve"> г.</w:t>
      </w:r>
      <w:r>
        <w:tab/>
        <w:t>; 201</w:t>
      </w:r>
      <w:r w:rsidR="00364C59">
        <w:t>9</w:t>
      </w:r>
      <w:r>
        <w:t xml:space="preserve"> г.</w:t>
      </w:r>
      <w:r>
        <w:tab/>
        <w:t>; 20</w:t>
      </w:r>
      <w:r w:rsidR="00364C59">
        <w:t>20</w:t>
      </w:r>
      <w:r>
        <w:t xml:space="preserve"> г.</w:t>
      </w:r>
      <w:r w:rsidR="00364C59">
        <w:rPr>
          <w:i/>
          <w:sz w:val="24"/>
          <w:szCs w:val="24"/>
        </w:rPr>
        <w:t xml:space="preserve"> (10 </w:t>
      </w:r>
      <w:r>
        <w:rPr>
          <w:i/>
          <w:sz w:val="24"/>
          <w:szCs w:val="24"/>
        </w:rPr>
        <w:t>месяцев)</w:t>
      </w:r>
      <w:r w:rsidR="00315833">
        <w:rPr>
          <w:sz w:val="24"/>
          <w:szCs w:val="24"/>
        </w:rPr>
        <w:t xml:space="preserve"> </w:t>
      </w:r>
      <w:r w:rsidR="00315833">
        <w:rPr>
          <w:sz w:val="24"/>
          <w:szCs w:val="24"/>
        </w:rPr>
        <w:tab/>
      </w:r>
      <w:r w:rsidR="00274343" w:rsidRPr="00274343">
        <w:t>.</w:t>
      </w:r>
    </w:p>
    <w:p w:rsidR="00797D12" w:rsidRDefault="00797D12" w:rsidP="00315833">
      <w:pPr>
        <w:tabs>
          <w:tab w:val="left" w:leader="underscore" w:pos="9582"/>
        </w:tabs>
      </w:pPr>
      <w:r>
        <w:t>Наличие у продавцов единой форменной одежды</w:t>
      </w:r>
      <w:r w:rsidR="00315833">
        <w:t xml:space="preserve"> </w:t>
      </w:r>
      <w:r w:rsidR="00315833">
        <w:tab/>
      </w:r>
      <w:r w:rsidR="00274343">
        <w:t>.</w:t>
      </w:r>
    </w:p>
    <w:p w:rsidR="00797D12" w:rsidRPr="001E30CF" w:rsidRDefault="00797D12" w:rsidP="00315833">
      <w:pPr>
        <w:tabs>
          <w:tab w:val="left" w:leader="underscore" w:pos="9582"/>
        </w:tabs>
        <w:jc w:val="both"/>
      </w:pPr>
      <w:r>
        <w:t xml:space="preserve">Наличие </w:t>
      </w:r>
      <w:r>
        <w:rPr>
          <w:lang w:val="en-US"/>
        </w:rPr>
        <w:t>POS</w:t>
      </w:r>
      <w:r w:rsidRPr="001E30CF">
        <w:t>-</w:t>
      </w:r>
      <w:r>
        <w:t>терминала</w:t>
      </w:r>
      <w:r w:rsidR="00315833">
        <w:t xml:space="preserve"> </w:t>
      </w:r>
      <w:r w:rsidR="00315833">
        <w:tab/>
      </w:r>
      <w:r w:rsidR="00274343">
        <w:t>.</w:t>
      </w:r>
    </w:p>
    <w:p w:rsidR="00315833" w:rsidRDefault="0033294F" w:rsidP="0033294F">
      <w:pPr>
        <w:tabs>
          <w:tab w:val="left" w:leader="underscore" w:pos="9582"/>
        </w:tabs>
        <w:jc w:val="both"/>
      </w:pPr>
      <w:r>
        <w:t xml:space="preserve">Наличие онлайн-кассы </w:t>
      </w:r>
      <w:r>
        <w:tab/>
        <w:t>.</w:t>
      </w:r>
    </w:p>
    <w:p w:rsidR="00797D12" w:rsidRDefault="00797D12" w:rsidP="00797D12">
      <w:pPr>
        <w:jc w:val="both"/>
      </w:pPr>
      <w:r>
        <w:t>Соблюдение правил пожарной безопасности:</w:t>
      </w:r>
    </w:p>
    <w:p w:rsidR="00797D12" w:rsidRDefault="00797D12" w:rsidP="001E7AD3">
      <w:pPr>
        <w:tabs>
          <w:tab w:val="left" w:leader="underscore" w:pos="9582"/>
        </w:tabs>
        <w:jc w:val="both"/>
      </w:pPr>
      <w:r>
        <w:t>наличие с</w:t>
      </w:r>
      <w:r w:rsidR="00315833">
        <w:t>редств пожаротушения (да, нет)</w:t>
      </w:r>
      <w:r w:rsidR="001E7AD3">
        <w:t xml:space="preserve"> </w:t>
      </w:r>
      <w:r w:rsidR="001E7AD3">
        <w:tab/>
        <w:t>.</w:t>
      </w:r>
    </w:p>
    <w:p w:rsidR="00797D12" w:rsidRDefault="00797D12" w:rsidP="001E7AD3">
      <w:pPr>
        <w:tabs>
          <w:tab w:val="left" w:leader="underscore" w:pos="9582"/>
        </w:tabs>
        <w:jc w:val="both"/>
      </w:pPr>
      <w:r>
        <w:t>обучение руководителя организации и ответственного лица за пожарную безопасность пожарно-т</w:t>
      </w:r>
      <w:r w:rsidR="00315833">
        <w:t>ехническому минимуму (да, нет)</w:t>
      </w:r>
      <w:r w:rsidR="001E7AD3">
        <w:t xml:space="preserve"> </w:t>
      </w:r>
      <w:r w:rsidR="001E7AD3">
        <w:tab/>
        <w:t>.</w:t>
      </w:r>
    </w:p>
    <w:p w:rsidR="00797D12" w:rsidRDefault="00797D12" w:rsidP="00315833">
      <w:pPr>
        <w:tabs>
          <w:tab w:val="left" w:leader="underscore" w:pos="9582"/>
        </w:tabs>
        <w:jc w:val="both"/>
      </w:pPr>
      <w:r>
        <w:t xml:space="preserve">Главные конкурентные преимущества торгового объекта </w:t>
      </w:r>
      <w:r>
        <w:rPr>
          <w:sz w:val="24"/>
          <w:szCs w:val="24"/>
        </w:rPr>
        <w:t>(обоснуйте свой ответ)</w:t>
      </w:r>
      <w:r w:rsidR="00315833">
        <w:t xml:space="preserve"> </w:t>
      </w:r>
      <w:r w:rsidR="00315833">
        <w:tab/>
      </w:r>
    </w:p>
    <w:p w:rsidR="00315833" w:rsidRDefault="00315833" w:rsidP="00315833">
      <w:pPr>
        <w:tabs>
          <w:tab w:val="left" w:leader="underscore" w:pos="9582"/>
        </w:tabs>
        <w:jc w:val="both"/>
      </w:pPr>
      <w:r>
        <w:tab/>
      </w:r>
    </w:p>
    <w:p w:rsidR="00315833" w:rsidRDefault="00315833" w:rsidP="00315833">
      <w:pPr>
        <w:tabs>
          <w:tab w:val="left" w:leader="underscore" w:pos="9582"/>
        </w:tabs>
        <w:jc w:val="both"/>
      </w:pPr>
      <w:r>
        <w:tab/>
      </w:r>
    </w:p>
    <w:p w:rsidR="00315833" w:rsidRDefault="00315833" w:rsidP="00315833">
      <w:pPr>
        <w:tabs>
          <w:tab w:val="left" w:leader="underscore" w:pos="9582"/>
        </w:tabs>
        <w:jc w:val="both"/>
      </w:pPr>
      <w:r>
        <w:tab/>
      </w:r>
      <w:r w:rsidR="00274343">
        <w:t>.</w:t>
      </w:r>
    </w:p>
    <w:p w:rsidR="00797D12" w:rsidRDefault="00797D12" w:rsidP="00315833">
      <w:pPr>
        <w:tabs>
          <w:tab w:val="left" w:leader="underscore" w:pos="9582"/>
        </w:tabs>
        <w:jc w:val="both"/>
      </w:pPr>
      <w:r>
        <w:lastRenderedPageBreak/>
        <w:t xml:space="preserve">Наличие продукции краевых товаропроизводителей </w:t>
      </w:r>
      <w:r w:rsidR="00315833">
        <w:tab/>
      </w:r>
      <w:r w:rsidR="00274343">
        <w:t>.</w:t>
      </w:r>
    </w:p>
    <w:p w:rsidR="00797D12" w:rsidRPr="001E30CF" w:rsidRDefault="00797D12" w:rsidP="00797D12">
      <w:pPr>
        <w:tabs>
          <w:tab w:val="left" w:leader="underscore" w:pos="9639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  <w:r w:rsidRPr="001E30CF">
        <w:rPr>
          <w:sz w:val="24"/>
          <w:szCs w:val="24"/>
        </w:rPr>
        <w:t>(да/нет)</w:t>
      </w:r>
    </w:p>
    <w:p w:rsidR="0033294F" w:rsidRDefault="0033294F" w:rsidP="0033294F">
      <w:pPr>
        <w:tabs>
          <w:tab w:val="left" w:leader="underscore" w:pos="9582"/>
        </w:tabs>
        <w:jc w:val="both"/>
        <w:rPr>
          <w:color w:val="000000"/>
        </w:rPr>
      </w:pPr>
      <w:r>
        <w:rPr>
          <w:color w:val="000000"/>
        </w:rPr>
        <w:t>Наличие социально значимых товаров (перечислить)</w:t>
      </w:r>
      <w:r>
        <w:rPr>
          <w:color w:val="000000"/>
        </w:rPr>
        <w:tab/>
      </w:r>
    </w:p>
    <w:p w:rsidR="0033294F" w:rsidRDefault="0033294F" w:rsidP="0033294F">
      <w:pPr>
        <w:tabs>
          <w:tab w:val="left" w:leader="underscore" w:pos="9582"/>
        </w:tabs>
        <w:jc w:val="both"/>
        <w:rPr>
          <w:color w:val="000000"/>
        </w:rPr>
      </w:pPr>
      <w:r>
        <w:rPr>
          <w:color w:val="000000"/>
        </w:rPr>
        <w:tab/>
      </w:r>
    </w:p>
    <w:p w:rsidR="0033294F" w:rsidRDefault="0033294F" w:rsidP="0033294F">
      <w:pPr>
        <w:tabs>
          <w:tab w:val="left" w:leader="underscore" w:pos="9582"/>
        </w:tabs>
        <w:jc w:val="both"/>
        <w:rPr>
          <w:color w:val="000000"/>
        </w:rPr>
      </w:pPr>
      <w:r>
        <w:rPr>
          <w:color w:val="000000"/>
        </w:rPr>
        <w:tab/>
        <w:t>.</w:t>
      </w:r>
    </w:p>
    <w:p w:rsidR="00797D12" w:rsidRDefault="00797D12" w:rsidP="00315833">
      <w:pPr>
        <w:tabs>
          <w:tab w:val="left" w:leader="underscore" w:pos="5670"/>
          <w:tab w:val="left" w:leader="underscore" w:pos="9582"/>
        </w:tabs>
        <w:jc w:val="both"/>
      </w:pPr>
      <w:r>
        <w:rPr>
          <w:color w:val="000000"/>
        </w:rPr>
        <w:t>Количество жалоб, полученных от клиентов (в соответствии с книгой отзывов и предложений): за 201</w:t>
      </w:r>
      <w:r w:rsidR="00364C59">
        <w:rPr>
          <w:color w:val="000000"/>
        </w:rPr>
        <w:t>8</w:t>
      </w:r>
      <w:r>
        <w:rPr>
          <w:color w:val="000000"/>
        </w:rPr>
        <w:t xml:space="preserve"> г.</w:t>
      </w:r>
      <w:r>
        <w:rPr>
          <w:color w:val="000000"/>
        </w:rPr>
        <w:tab/>
        <w:t>, за 201</w:t>
      </w:r>
      <w:r w:rsidR="00364C59">
        <w:rPr>
          <w:color w:val="000000"/>
        </w:rPr>
        <w:t>9</w:t>
      </w:r>
      <w:r>
        <w:rPr>
          <w:color w:val="000000"/>
        </w:rPr>
        <w:t xml:space="preserve"> г.</w:t>
      </w:r>
      <w:r w:rsidR="00315833">
        <w:t xml:space="preserve"> </w:t>
      </w:r>
      <w:r w:rsidR="00315833">
        <w:tab/>
      </w:r>
      <w:r w:rsidR="00274343">
        <w:t>;</w:t>
      </w:r>
    </w:p>
    <w:p w:rsidR="00797D12" w:rsidRDefault="00797D12" w:rsidP="00797D12">
      <w:pPr>
        <w:tabs>
          <w:tab w:val="left" w:leader="underscore" w:pos="5103"/>
          <w:tab w:val="left" w:leader="underscore" w:pos="5387"/>
          <w:tab w:val="left" w:leader="underscore" w:pos="9639"/>
        </w:tabs>
        <w:jc w:val="both"/>
      </w:pPr>
      <w:r>
        <w:rPr>
          <w:color w:val="000000"/>
        </w:rPr>
        <w:t>за 20</w:t>
      </w:r>
      <w:r w:rsidR="00364C59">
        <w:rPr>
          <w:color w:val="000000"/>
        </w:rPr>
        <w:t>20</w:t>
      </w:r>
      <w:r>
        <w:rPr>
          <w:color w:val="000000"/>
        </w:rPr>
        <w:t xml:space="preserve"> г. </w:t>
      </w:r>
      <w:r>
        <w:rPr>
          <w:i/>
          <w:color w:val="000000"/>
        </w:rPr>
        <w:t>(</w:t>
      </w:r>
      <w:r w:rsidR="00364C59">
        <w:rPr>
          <w:i/>
          <w:color w:val="000000"/>
          <w:sz w:val="24"/>
          <w:szCs w:val="24"/>
        </w:rPr>
        <w:t xml:space="preserve">10 </w:t>
      </w:r>
      <w:proofErr w:type="gramStart"/>
      <w:r w:rsidRPr="00756612">
        <w:rPr>
          <w:i/>
          <w:color w:val="000000"/>
          <w:sz w:val="24"/>
          <w:szCs w:val="24"/>
        </w:rPr>
        <w:t>месяцев</w:t>
      </w:r>
      <w:r>
        <w:rPr>
          <w:i/>
          <w:color w:val="000000"/>
        </w:rPr>
        <w:t>)</w:t>
      </w:r>
      <w:r>
        <w:rPr>
          <w:color w:val="000000"/>
        </w:rPr>
        <w:tab/>
      </w:r>
      <w:proofErr w:type="gramEnd"/>
      <w:r>
        <w:rPr>
          <w:color w:val="000000"/>
        </w:rPr>
        <w:t>.</w:t>
      </w:r>
    </w:p>
    <w:p w:rsidR="00797D12" w:rsidRDefault="00797D12" w:rsidP="00315833">
      <w:pPr>
        <w:tabs>
          <w:tab w:val="left" w:leader="underscore" w:pos="9582"/>
        </w:tabs>
        <w:jc w:val="both"/>
      </w:pPr>
      <w:r>
        <w:t>Внесено ли предприятие в торговы</w:t>
      </w:r>
      <w:r w:rsidR="00315833">
        <w:t xml:space="preserve">й реестр Краснодарского края? </w:t>
      </w:r>
      <w:r w:rsidR="00315833">
        <w:tab/>
      </w:r>
      <w:r w:rsidR="00274343">
        <w:t>.</w:t>
      </w:r>
    </w:p>
    <w:p w:rsidR="00797D12" w:rsidRDefault="00797D12" w:rsidP="00315833">
      <w:pPr>
        <w:tabs>
          <w:tab w:val="left" w:leader="underscore" w:pos="9582"/>
        </w:tabs>
        <w:jc w:val="both"/>
      </w:pPr>
      <w:r>
        <w:t>Являются ли работники предприятия членами Краснодарского краевого профсоюза работников торговли, общественного питания, потребительской кооперации и предпринимательства Российской</w:t>
      </w:r>
      <w:r w:rsidR="00315833">
        <w:t xml:space="preserve"> Федерации «Торговое единство» </w:t>
      </w:r>
      <w:r w:rsidR="00315833">
        <w:tab/>
      </w:r>
      <w:r w:rsidR="00274343">
        <w:t>.</w:t>
      </w:r>
    </w:p>
    <w:p w:rsidR="00797D12" w:rsidRDefault="00797D12" w:rsidP="00797D12"/>
    <w:p w:rsidR="00797D12" w:rsidRDefault="00797D12" w:rsidP="00797D12">
      <w:r>
        <w:t>_________________                     _______________            ____________________</w:t>
      </w:r>
    </w:p>
    <w:p w:rsidR="00797D12" w:rsidRDefault="00797D12" w:rsidP="00797D12">
      <w:pPr>
        <w:rPr>
          <w:sz w:val="24"/>
          <w:szCs w:val="24"/>
        </w:rPr>
      </w:pPr>
      <w:r>
        <w:t xml:space="preserve">        </w:t>
      </w: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 xml:space="preserve">должность)   </w:t>
      </w:r>
      <w:proofErr w:type="gramEnd"/>
      <w:r>
        <w:rPr>
          <w:sz w:val="24"/>
          <w:szCs w:val="24"/>
        </w:rPr>
        <w:t xml:space="preserve">                                        (подпись)                           (расшифровка подписи)</w:t>
      </w:r>
    </w:p>
    <w:p w:rsidR="00797D12" w:rsidRDefault="00797D12" w:rsidP="00797D12">
      <w:pPr>
        <w:jc w:val="both"/>
      </w:pPr>
    </w:p>
    <w:p w:rsidR="00B156EA" w:rsidRDefault="00B156EA" w:rsidP="00797D12">
      <w:pPr>
        <w:jc w:val="both"/>
      </w:pPr>
    </w:p>
    <w:p w:rsidR="00B156EA" w:rsidRDefault="00B156EA" w:rsidP="00797D12">
      <w:pPr>
        <w:jc w:val="both"/>
      </w:pPr>
      <w:bookmarkStart w:id="0" w:name="_GoBack"/>
      <w:bookmarkEnd w:id="0"/>
    </w:p>
    <w:p w:rsidR="00797D12" w:rsidRDefault="00797D12" w:rsidP="00797D12">
      <w:pPr>
        <w:jc w:val="both"/>
      </w:pPr>
      <w:r>
        <w:t>«___» __________ 20</w:t>
      </w:r>
      <w:r w:rsidR="00364C59">
        <w:t>20</w:t>
      </w:r>
      <w:r>
        <w:t xml:space="preserve"> г. </w:t>
      </w:r>
    </w:p>
    <w:p w:rsidR="00797D12" w:rsidRDefault="00797D12" w:rsidP="00797D1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(дата заполнения)</w:t>
      </w:r>
    </w:p>
    <w:p w:rsidR="00797D12" w:rsidRDefault="00797D12" w:rsidP="00797D12"/>
    <w:p w:rsidR="00797D12" w:rsidRDefault="00294DA3" w:rsidP="00797D1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797D12">
        <w:rPr>
          <w:sz w:val="24"/>
          <w:szCs w:val="24"/>
        </w:rPr>
        <w:t xml:space="preserve">М.П. </w:t>
      </w:r>
      <w:r w:rsidR="00797D12">
        <w:rPr>
          <w:sz w:val="22"/>
          <w:szCs w:val="22"/>
        </w:rPr>
        <w:t>(при наличии)</w:t>
      </w:r>
    </w:p>
    <w:p w:rsidR="00797D12" w:rsidRDefault="00797D12" w:rsidP="00797D12"/>
    <w:p w:rsidR="00797D12" w:rsidRDefault="00797D12" w:rsidP="00797D12"/>
    <w:p w:rsidR="00294DA3" w:rsidRDefault="00294DA3" w:rsidP="00797D12"/>
    <w:p w:rsidR="00294DA3" w:rsidRDefault="00294DA3" w:rsidP="00797D12"/>
    <w:p w:rsidR="00294DA3" w:rsidRDefault="00294DA3" w:rsidP="00797D12"/>
    <w:p w:rsidR="00797D12" w:rsidRDefault="00797D12" w:rsidP="00797D12">
      <w:pPr>
        <w:tabs>
          <w:tab w:val="left" w:leader="underscore" w:pos="9582"/>
        </w:tabs>
      </w:pPr>
    </w:p>
    <w:sectPr w:rsidR="00797D12" w:rsidSect="0033294F">
      <w:headerReference w:type="default" r:id="rId6"/>
      <w:pgSz w:w="11906" w:h="16838"/>
      <w:pgMar w:top="1134" w:right="510" w:bottom="1134" w:left="1701" w:header="51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94F" w:rsidRDefault="0033294F" w:rsidP="0033294F">
      <w:r>
        <w:separator/>
      </w:r>
    </w:p>
  </w:endnote>
  <w:endnote w:type="continuationSeparator" w:id="0">
    <w:p w:rsidR="0033294F" w:rsidRDefault="0033294F" w:rsidP="00332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94F" w:rsidRDefault="0033294F" w:rsidP="0033294F">
      <w:r>
        <w:separator/>
      </w:r>
    </w:p>
  </w:footnote>
  <w:footnote w:type="continuationSeparator" w:id="0">
    <w:p w:rsidR="0033294F" w:rsidRDefault="0033294F" w:rsidP="003329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5948809"/>
      <w:docPartObj>
        <w:docPartGallery w:val="Page Numbers (Top of Page)"/>
        <w:docPartUnique/>
      </w:docPartObj>
    </w:sdtPr>
    <w:sdtEndPr/>
    <w:sdtContent>
      <w:p w:rsidR="0033294F" w:rsidRDefault="0033294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56EA">
          <w:rPr>
            <w:noProof/>
          </w:rPr>
          <w:t>2</w:t>
        </w:r>
        <w:r>
          <w:fldChar w:fldCharType="end"/>
        </w:r>
      </w:p>
    </w:sdtContent>
  </w:sdt>
  <w:p w:rsidR="0033294F" w:rsidRDefault="003329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CF4"/>
    <w:rsid w:val="001E7AD3"/>
    <w:rsid w:val="00274343"/>
    <w:rsid w:val="00294DA3"/>
    <w:rsid w:val="00315833"/>
    <w:rsid w:val="0033294F"/>
    <w:rsid w:val="00364C59"/>
    <w:rsid w:val="00610CD9"/>
    <w:rsid w:val="00756612"/>
    <w:rsid w:val="00797D12"/>
    <w:rsid w:val="00A93CF4"/>
    <w:rsid w:val="00AE4AE5"/>
    <w:rsid w:val="00B156EA"/>
    <w:rsid w:val="00BF35FE"/>
    <w:rsid w:val="00D20669"/>
    <w:rsid w:val="00D42DE4"/>
    <w:rsid w:val="00E9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520CA5-5578-42EC-8A1B-1BBD65D79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CF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9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329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3329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3294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Кулакова Анна Владимировна</dc:creator>
  <cp:keywords/>
  <dc:description/>
  <cp:lastModifiedBy>Градиль Наталья Александровна</cp:lastModifiedBy>
  <cp:revision>13</cp:revision>
  <dcterms:created xsi:type="dcterms:W3CDTF">2019-09-25T11:28:00Z</dcterms:created>
  <dcterms:modified xsi:type="dcterms:W3CDTF">2020-10-15T09:46:00Z</dcterms:modified>
</cp:coreProperties>
</file>