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45" w:rsidRDefault="00EF03A9">
      <w:pPr>
        <w:pStyle w:val="20"/>
        <w:shd w:val="clear" w:color="auto" w:fill="auto"/>
        <w:spacing w:after="306"/>
      </w:pPr>
      <w:bookmarkStart w:id="0" w:name="_GoBack"/>
      <w:bookmarkEnd w:id="0"/>
      <w:r>
        <w:t>СОВЕТ БРЮХОВЕЦКОГО СЕЛЬСКОГО ПОСЕЛЕНИЯ БРЮХОВЕЦКОГО РАЙОНА</w:t>
      </w:r>
    </w:p>
    <w:p w:rsidR="00607E45" w:rsidRDefault="00EF03A9">
      <w:pPr>
        <w:pStyle w:val="10"/>
        <w:keepNext/>
        <w:keepLines/>
        <w:shd w:val="clear" w:color="auto" w:fill="auto"/>
        <w:spacing w:before="0" w:after="331" w:line="310" w:lineRule="exact"/>
      </w:pPr>
      <w:bookmarkStart w:id="1" w:name="bookmark0"/>
      <w:r>
        <w:t>РЕШЕНИЕ</w:t>
      </w:r>
      <w:bookmarkEnd w:id="1"/>
    </w:p>
    <w:p w:rsidR="00607E45" w:rsidRDefault="00EF03A9">
      <w:pPr>
        <w:pStyle w:val="21"/>
        <w:shd w:val="clear" w:color="auto" w:fill="auto"/>
        <w:tabs>
          <w:tab w:val="left" w:pos="7645"/>
        </w:tabs>
        <w:spacing w:before="0" w:after="0" w:line="280" w:lineRule="exact"/>
        <w:ind w:firstLine="800"/>
      </w:pPr>
      <w:r>
        <w:t xml:space="preserve">от </w:t>
      </w:r>
      <w:r>
        <w:rPr>
          <w:rStyle w:val="11"/>
        </w:rPr>
        <w:t>13.05.2011</w:t>
      </w:r>
      <w:r>
        <w:tab/>
        <w:t>№ 138</w:t>
      </w:r>
    </w:p>
    <w:p w:rsidR="00607E45" w:rsidRDefault="00EF03A9">
      <w:pPr>
        <w:pStyle w:val="21"/>
        <w:shd w:val="clear" w:color="auto" w:fill="auto"/>
        <w:spacing w:before="0" w:after="650" w:line="280" w:lineRule="exact"/>
        <w:ind w:left="3960"/>
        <w:jc w:val="left"/>
      </w:pPr>
      <w:r>
        <w:t>ст-ца Брюховецкая</w:t>
      </w:r>
    </w:p>
    <w:p w:rsidR="00607E45" w:rsidRDefault="00EF03A9">
      <w:pPr>
        <w:pStyle w:val="20"/>
        <w:shd w:val="clear" w:color="auto" w:fill="auto"/>
        <w:spacing w:after="0" w:line="270" w:lineRule="exact"/>
      </w:pPr>
      <w:r>
        <w:t>Об обнародовании проекта индикативного плана социально-</w:t>
      </w:r>
    </w:p>
    <w:p w:rsidR="00607E45" w:rsidRDefault="00EF03A9">
      <w:pPr>
        <w:pStyle w:val="20"/>
        <w:shd w:val="clear" w:color="auto" w:fill="auto"/>
        <w:spacing w:after="0" w:line="322" w:lineRule="exact"/>
      </w:pPr>
      <w:r>
        <w:t xml:space="preserve">экономического развития Брюховецкого сельского поселения Брюховецкого района на 2011 год в </w:t>
      </w:r>
      <w:r>
        <w:t>новой редакции, назначении даты проведения публичных слушаний, создании оргкомитета по проведению публичных слушаний по проекту индикативного плана социально-</w:t>
      </w:r>
    </w:p>
    <w:p w:rsidR="00607E45" w:rsidRDefault="00EF03A9">
      <w:pPr>
        <w:pStyle w:val="20"/>
        <w:shd w:val="clear" w:color="auto" w:fill="auto"/>
        <w:spacing w:after="608" w:line="322" w:lineRule="exact"/>
      </w:pPr>
      <w:r>
        <w:t>экономического развития Брюховецкого сельского поселения Брюховецкого района в новой редакции</w:t>
      </w:r>
    </w:p>
    <w:p w:rsidR="00607E45" w:rsidRDefault="00EF03A9">
      <w:pPr>
        <w:pStyle w:val="21"/>
        <w:shd w:val="clear" w:color="auto" w:fill="auto"/>
        <w:spacing w:before="0" w:after="0" w:line="312" w:lineRule="exact"/>
        <w:ind w:firstLine="880"/>
      </w:pPr>
      <w:r>
        <w:t>В с</w:t>
      </w:r>
      <w:r>
        <w:t xml:space="preserve">оответствии со статьей 16 Устава Брюховецкого сельского поселения Брюховецкого района Совет Брюховецкого сельского поселения Брюховецкого района </w:t>
      </w:r>
      <w:r>
        <w:rPr>
          <w:rStyle w:val="3pt"/>
        </w:rPr>
        <w:t>решил:</w:t>
      </w:r>
    </w:p>
    <w:p w:rsidR="00607E45" w:rsidRDefault="00EF03A9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322" w:lineRule="exact"/>
        <w:ind w:firstLine="880"/>
      </w:pPr>
      <w:r>
        <w:t>Обнародовать проект индикативного плана социально- экономического развития Брюховецкого сельского поселе</w:t>
      </w:r>
      <w:r>
        <w:t>ния Брюховецкого района на 2011 год в новой редакции, внесенный главой Брюховецкого сельского поселения Брюховецкого района.</w:t>
      </w:r>
    </w:p>
    <w:p w:rsidR="00607E45" w:rsidRDefault="00EF03A9">
      <w:pPr>
        <w:pStyle w:val="21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0" w:line="322" w:lineRule="exact"/>
        <w:ind w:firstLine="880"/>
      </w:pPr>
      <w:r>
        <w:t xml:space="preserve">Назначить проведение публичных слушаний по теме «Рассмотрение проекта индикативного плана социально-экономического развития </w:t>
      </w:r>
      <w:r>
        <w:t>Брюховецкого сельского поселения Брюховецкого района на 2011 год в новой редакции» на 27 мая 2011 года.</w:t>
      </w:r>
    </w:p>
    <w:p w:rsidR="00607E45" w:rsidRDefault="00EF03A9">
      <w:pPr>
        <w:pStyle w:val="21"/>
        <w:numPr>
          <w:ilvl w:val="0"/>
          <w:numId w:val="1"/>
        </w:numPr>
        <w:shd w:val="clear" w:color="auto" w:fill="auto"/>
        <w:tabs>
          <w:tab w:val="left" w:pos="1210"/>
        </w:tabs>
        <w:spacing w:before="0" w:after="0" w:line="322" w:lineRule="exact"/>
        <w:ind w:firstLine="880"/>
      </w:pPr>
      <w:r>
        <w:t>Создать оргкомитет по проведению публичных слушаний по теме «Рассмотрение проекта индикативного плана социально-экономического развития Брюховецкого сел</w:t>
      </w:r>
      <w:r>
        <w:t>ьского поселения Брюховецкого района на 2011 год в новой редакции» (прилагается).</w:t>
      </w:r>
    </w:p>
    <w:p w:rsidR="00607E45" w:rsidRDefault="00EF03A9">
      <w:pPr>
        <w:pStyle w:val="21"/>
        <w:numPr>
          <w:ilvl w:val="0"/>
          <w:numId w:val="1"/>
        </w:numPr>
        <w:shd w:val="clear" w:color="auto" w:fill="auto"/>
        <w:tabs>
          <w:tab w:val="left" w:pos="984"/>
        </w:tabs>
        <w:spacing w:before="0" w:after="0" w:line="322" w:lineRule="exact"/>
        <w:ind w:firstLine="800"/>
      </w:pPr>
      <w:r>
        <w:t>Контроль за выполнение настоящего решения возложить на комиссию Совета Брюховецкого сельского поселения Брюховецкого района по вопросам планирования, бюджету, финансам, налог</w:t>
      </w:r>
      <w:r>
        <w:t>ам, управлению муниципальной собственностью (Чухно).</w:t>
      </w:r>
    </w:p>
    <w:p w:rsidR="00607E45" w:rsidRDefault="00EF03A9">
      <w:pPr>
        <w:pStyle w:val="21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893" w:line="322" w:lineRule="exact"/>
        <w:ind w:firstLine="800"/>
      </w:pPr>
      <w:r>
        <w:t>Настоящее решение вступает в силу со дня его официального обнародования.</w:t>
      </w:r>
    </w:p>
    <w:p w:rsidR="00607E45" w:rsidRDefault="000258A2">
      <w:pPr>
        <w:pStyle w:val="21"/>
        <w:shd w:val="clear" w:color="auto" w:fill="auto"/>
        <w:spacing w:before="0" w:after="0" w:line="331" w:lineRule="exact"/>
        <w:ind w:right="400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5034280</wp:posOffset>
                </wp:positionH>
                <wp:positionV relativeFrom="paragraph">
                  <wp:posOffset>203200</wp:posOffset>
                </wp:positionV>
                <wp:extent cx="928370" cy="165100"/>
                <wp:effectExtent l="1905" t="0" r="317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E45" w:rsidRDefault="00EF03A9">
                            <w:pPr>
                              <w:pStyle w:val="21"/>
                              <w:shd w:val="clear" w:color="auto" w:fill="auto"/>
                              <w:spacing w:before="0" w:after="0" w:line="26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Н.П.Балин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4pt;margin-top:16pt;width:73.1pt;height:13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xmqg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AjbjILpewEkBR/585nuWOZck0+VOKv2BihYZI8US&#10;iLfg5HintEmGJJOLicVFzprGkt/wFxvgOO5AaLhqzkwSlsun2Iu30TYKnTCYb53QyzJnlW9CZ577&#10;i1l2nW02mf/LxPXDpGZlSbkJM+nKD/+Mt5PCR0WclaVEw0oDZ1JScr/bNBIdCeg6t59tOZxc3NyX&#10;adgmQC2vSvKD0FsHsZPPo4UT5uHMiRde5Hh+vI7nXhiHWf6ypDvG6b+XhHpgdRbMRi1dkn5Vm2e/&#10;t7WRpGUaJkfD2hRHZyeSGAVueWmp1YQ1o/2sFSb9SyuA7oloq1cj0VGsetgNgGJEvBPlIyhXClAW&#10;iBDGHRi1kD8x6mF0pFj9OBBJMWo+clC/mTOTISdjNxmEF3A1xRqj0dzocR4dOsn2NSBP72sFLyRn&#10;Vr2XLE7vCsaBLeI0usy8ef5vvS4DdvkbAAD//wMAUEsDBBQABgAIAAAAIQDA10e53gAAAAkBAAAP&#10;AAAAZHJzL2Rvd25yZXYueG1sTI9BT4NAEIXvJv6HzZh4MXaBxlqQoTFGL96sXrxt2RGI7Cxht4D9&#10;9Y4ne3uT9/Lme+Vucb2aaAydZ4R0lYAirr3tuEH4eH+53YIK0bA1vWdC+KEAu+ryojSF9TO/0bSP&#10;jZISDoVBaGMcCq1D3ZIzYeUHYvG+/OhMlHNstB3NLOWu11mSbLQzHcuH1gz01FL9vT86hM3yPNy8&#10;5pTNp7qf+POUppFSxOur5fEBVKQl/ofhD1/QoRKmgz+yDapHuM8zQY8I60w2SSBf5yIOCHfbBHRV&#10;6vMF1S8AAAD//wMAUEsBAi0AFAAGAAgAAAAhALaDOJL+AAAA4QEAABMAAAAAAAAAAAAAAAAAAAAA&#10;AFtDb250ZW50X1R5cGVzXS54bWxQSwECLQAUAAYACAAAACEAOP0h/9YAAACUAQAACwAAAAAAAAAA&#10;AAAAAAAvAQAAX3JlbHMvLnJlbHNQSwECLQAUAAYACAAAACEA01WsZqoCAACoBQAADgAAAAAAAAAA&#10;AAAAAAAuAgAAZHJzL2Uyb0RvYy54bWxQSwECLQAUAAYACAAAACEAwNdHud4AAAAJAQAADwAAAAAA&#10;AAAAAAAAAAAEBQAAZHJzL2Rvd25yZXYueG1sUEsFBgAAAAAEAAQA8wAAAA8GAAAAAA==&#10;" filled="f" stroked="f">
                <v:textbox style="mso-fit-shape-to-text:t" inset="0,0,0,0">
                  <w:txbxContent>
                    <w:p w:rsidR="00607E45" w:rsidRDefault="00EF03A9">
                      <w:pPr>
                        <w:pStyle w:val="21"/>
                        <w:shd w:val="clear" w:color="auto" w:fill="auto"/>
                        <w:spacing w:before="0" w:after="0" w:line="260" w:lineRule="exact"/>
                        <w:ind w:left="100"/>
                        <w:jc w:val="left"/>
                      </w:pPr>
                      <w:r>
                        <w:rPr>
                          <w:rStyle w:val="Exact"/>
                          <w:spacing w:val="0"/>
                        </w:rPr>
                        <w:t>Н.П.Балин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03A9">
        <w:t>Г лава Брюховецкого сельского поселения Брюховецкого района</w:t>
      </w:r>
      <w:r w:rsidR="00EF03A9">
        <w:br w:type="page"/>
      </w:r>
    </w:p>
    <w:p w:rsidR="00607E45" w:rsidRDefault="00EF03A9">
      <w:pPr>
        <w:pStyle w:val="21"/>
        <w:shd w:val="clear" w:color="auto" w:fill="auto"/>
        <w:spacing w:before="0" w:after="896" w:line="312" w:lineRule="exact"/>
        <w:ind w:right="300"/>
        <w:jc w:val="center"/>
      </w:pPr>
      <w:r>
        <w:lastRenderedPageBreak/>
        <w:t xml:space="preserve">ПРИЛОЖЕНИЕ к решению Совета Брюховецкого сельского </w:t>
      </w:r>
      <w:r>
        <w:t>поселения Брюховецкого района от 13.05.2011 № 138</w:t>
      </w:r>
    </w:p>
    <w:p w:rsidR="00607E45" w:rsidRDefault="00EF03A9">
      <w:pPr>
        <w:pStyle w:val="21"/>
        <w:shd w:val="clear" w:color="auto" w:fill="auto"/>
        <w:spacing w:before="0" w:after="0" w:line="317" w:lineRule="exact"/>
        <w:ind w:left="60"/>
        <w:jc w:val="center"/>
      </w:pPr>
      <w:r>
        <w:t>СОСТАВ</w:t>
      </w:r>
    </w:p>
    <w:p w:rsidR="00607E45" w:rsidRDefault="00EF03A9">
      <w:pPr>
        <w:pStyle w:val="21"/>
        <w:shd w:val="clear" w:color="auto" w:fill="auto"/>
        <w:spacing w:before="0" w:after="0" w:line="317" w:lineRule="exact"/>
        <w:ind w:left="140" w:right="20" w:firstLine="1340"/>
        <w:jc w:val="left"/>
      </w:pPr>
      <w:r>
        <w:t>оргкомитета по проведению публичных слушаний по теме: «Рассмотрение проекта индикативного плана социально-экономического развития Брюховецкого сельского поселения Брюховецкого района на 2011</w:t>
      </w:r>
    </w:p>
    <w:p w:rsidR="00607E45" w:rsidRDefault="00EF03A9">
      <w:pPr>
        <w:pStyle w:val="21"/>
        <w:shd w:val="clear" w:color="auto" w:fill="auto"/>
        <w:spacing w:before="0" w:after="900" w:line="317" w:lineRule="exact"/>
        <w:ind w:left="3300"/>
      </w:pPr>
      <w:r>
        <w:t>год в но</w:t>
      </w:r>
      <w:r>
        <w:t>вой редакции»</w:t>
      </w:r>
    </w:p>
    <w:p w:rsidR="00607E45" w:rsidRDefault="00EF03A9">
      <w:pPr>
        <w:pStyle w:val="21"/>
        <w:numPr>
          <w:ilvl w:val="0"/>
          <w:numId w:val="2"/>
        </w:numPr>
        <w:shd w:val="clear" w:color="auto" w:fill="auto"/>
        <w:tabs>
          <w:tab w:val="left" w:pos="385"/>
          <w:tab w:val="left" w:pos="3265"/>
        </w:tabs>
        <w:spacing w:before="0" w:after="0" w:line="317" w:lineRule="exact"/>
        <w:ind w:left="140"/>
        <w:jc w:val="left"/>
      </w:pPr>
      <w:r>
        <w:t>Балин Н.П.</w:t>
      </w:r>
      <w:r>
        <w:tab/>
        <w:t>- глава Брюховецкого сельского поселения</w:t>
      </w:r>
    </w:p>
    <w:p w:rsidR="00607E45" w:rsidRDefault="00EF03A9">
      <w:pPr>
        <w:pStyle w:val="21"/>
        <w:numPr>
          <w:ilvl w:val="0"/>
          <w:numId w:val="2"/>
        </w:numPr>
        <w:shd w:val="clear" w:color="auto" w:fill="auto"/>
        <w:tabs>
          <w:tab w:val="left" w:pos="1719"/>
          <w:tab w:val="left" w:pos="3289"/>
        </w:tabs>
        <w:spacing w:before="0" w:after="0" w:line="317" w:lineRule="exact"/>
        <w:ind w:left="140"/>
        <w:jc w:val="left"/>
      </w:pPr>
      <w:r>
        <w:t>Кислиенко</w:t>
      </w:r>
      <w:r>
        <w:tab/>
        <w:t>С.В.</w:t>
      </w:r>
      <w:r>
        <w:tab/>
        <w:t>- председатель Совета Брюховецкого сельского</w:t>
      </w:r>
    </w:p>
    <w:p w:rsidR="00607E45" w:rsidRDefault="00EF03A9">
      <w:pPr>
        <w:pStyle w:val="21"/>
        <w:shd w:val="clear" w:color="auto" w:fill="auto"/>
        <w:spacing w:before="0" w:after="0" w:line="317" w:lineRule="exact"/>
        <w:ind w:left="3300"/>
      </w:pPr>
      <w:r>
        <w:t>поселения</w:t>
      </w:r>
    </w:p>
    <w:p w:rsidR="00607E45" w:rsidRDefault="00EF03A9">
      <w:pPr>
        <w:pStyle w:val="21"/>
        <w:numPr>
          <w:ilvl w:val="0"/>
          <w:numId w:val="2"/>
        </w:numPr>
        <w:shd w:val="clear" w:color="auto" w:fill="auto"/>
        <w:tabs>
          <w:tab w:val="left" w:pos="414"/>
          <w:tab w:val="left" w:pos="3284"/>
        </w:tabs>
        <w:spacing w:before="0" w:after="0" w:line="317" w:lineRule="exact"/>
        <w:ind w:left="140"/>
        <w:jc w:val="left"/>
      </w:pPr>
      <w:r>
        <w:t>Дыба О.М.</w:t>
      </w:r>
      <w:r>
        <w:tab/>
        <w:t>- начальник планово — финансового отдела</w:t>
      </w:r>
    </w:p>
    <w:p w:rsidR="00607E45" w:rsidRDefault="00EF03A9">
      <w:pPr>
        <w:pStyle w:val="21"/>
        <w:shd w:val="clear" w:color="auto" w:fill="auto"/>
        <w:spacing w:before="0" w:after="0" w:line="317" w:lineRule="exact"/>
        <w:ind w:left="3300" w:right="20"/>
      </w:pPr>
      <w:r>
        <w:t>администрации Брюховецкого сельского поселения</w:t>
      </w:r>
    </w:p>
    <w:p w:rsidR="00607E45" w:rsidRDefault="00EF03A9">
      <w:pPr>
        <w:pStyle w:val="21"/>
        <w:shd w:val="clear" w:color="auto" w:fill="auto"/>
        <w:tabs>
          <w:tab w:val="left" w:pos="3289"/>
        </w:tabs>
        <w:spacing w:before="0" w:after="0" w:line="317" w:lineRule="exact"/>
        <w:ind w:left="140"/>
        <w:jc w:val="left"/>
      </w:pPr>
      <w:r>
        <w:t>4.Чухно П.М.</w:t>
      </w:r>
      <w:r>
        <w:tab/>
        <w:t xml:space="preserve">- </w:t>
      </w:r>
      <w:r>
        <w:t>председатель комиссии Совета Брюховецкого</w:t>
      </w:r>
    </w:p>
    <w:p w:rsidR="00607E45" w:rsidRDefault="00EF03A9">
      <w:pPr>
        <w:pStyle w:val="21"/>
        <w:shd w:val="clear" w:color="auto" w:fill="auto"/>
        <w:spacing w:before="0" w:after="0" w:line="317" w:lineRule="exact"/>
        <w:ind w:left="3300" w:right="20"/>
      </w:pPr>
      <w:r>
        <w:t>сельского поселения по вопросам планирования, бюджету, финансам, налогам, управлению муниципальной собственностью</w:t>
      </w:r>
    </w:p>
    <w:sectPr w:rsidR="00607E45">
      <w:type w:val="continuous"/>
      <w:pgSz w:w="11909" w:h="16838"/>
      <w:pgMar w:top="1331" w:right="1121" w:bottom="1331" w:left="11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A9" w:rsidRDefault="00EF03A9">
      <w:r>
        <w:separator/>
      </w:r>
    </w:p>
  </w:endnote>
  <w:endnote w:type="continuationSeparator" w:id="0">
    <w:p w:rsidR="00EF03A9" w:rsidRDefault="00EF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A9" w:rsidRDefault="00EF03A9"/>
  </w:footnote>
  <w:footnote w:type="continuationSeparator" w:id="0">
    <w:p w:rsidR="00EF03A9" w:rsidRDefault="00EF03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C6100"/>
    <w:multiLevelType w:val="multilevel"/>
    <w:tmpl w:val="ECFAC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4138AB"/>
    <w:multiLevelType w:val="multilevel"/>
    <w:tmpl w:val="67603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45"/>
    <w:rsid w:val="000258A2"/>
    <w:rsid w:val="00607E45"/>
    <w:rsid w:val="00E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BE1B8-9BE1-42F2-9DB5-143980E0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Natali</cp:lastModifiedBy>
  <cp:revision>1</cp:revision>
  <dcterms:created xsi:type="dcterms:W3CDTF">2015-06-04T12:59:00Z</dcterms:created>
  <dcterms:modified xsi:type="dcterms:W3CDTF">2015-06-04T12:59:00Z</dcterms:modified>
</cp:coreProperties>
</file>